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65C" w:rsidRDefault="002679F8">
      <w:pPr>
        <w:spacing w:after="104"/>
      </w:pPr>
      <w:r>
        <w:t xml:space="preserve"> </w:t>
      </w:r>
    </w:p>
    <w:p w:rsidR="0046465C" w:rsidRDefault="002679F8">
      <w:pPr>
        <w:spacing w:after="0" w:line="216" w:lineRule="auto"/>
        <w:ind w:left="4820" w:right="1987" w:hanging="2722"/>
      </w:pPr>
      <w:r>
        <w:rPr>
          <w:rFonts w:ascii="Times New Roman" w:eastAsia="Times New Roman" w:hAnsi="Times New Roman" w:cs="Times New Roman"/>
        </w:rPr>
        <w:t xml:space="preserve">    </w:t>
      </w:r>
    </w:p>
    <w:p w:rsidR="00E91050" w:rsidRPr="00E91050" w:rsidRDefault="00E91050" w:rsidP="00E91050">
      <w:pPr>
        <w:widowControl w:val="0"/>
        <w:autoSpaceDE w:val="0"/>
        <w:autoSpaceDN w:val="0"/>
        <w:spacing w:after="0"/>
        <w:jc w:val="center"/>
        <w:rPr>
          <w:rFonts w:asciiTheme="minorHAnsi" w:eastAsia="Verdana" w:hAnsiTheme="minorHAnsi" w:cstheme="minorBidi"/>
          <w:b/>
          <w:color w:val="auto"/>
          <w:sz w:val="20"/>
          <w:szCs w:val="20"/>
          <w:lang w:eastAsia="en-US"/>
        </w:rPr>
      </w:pPr>
      <w:r w:rsidRPr="00E91050">
        <w:rPr>
          <w:rFonts w:asciiTheme="minorHAnsi" w:eastAsiaTheme="minorHAnsi" w:hAnsiTheme="minorHAnsi" w:cstheme="minorBidi"/>
          <w:noProof/>
          <w:color w:val="auto"/>
        </w:rPr>
        <w:drawing>
          <wp:anchor distT="0" distB="0" distL="114300" distR="114300" simplePos="0" relativeHeight="251661312" behindDoc="1" locked="0" layoutInCell="1" allowOverlap="1" wp14:anchorId="23C717C9" wp14:editId="27E84061">
            <wp:simplePos x="0" y="0"/>
            <wp:positionH relativeFrom="column">
              <wp:posOffset>5711190</wp:posOffset>
            </wp:positionH>
            <wp:positionV relativeFrom="paragraph">
              <wp:posOffset>-1905</wp:posOffset>
            </wp:positionV>
            <wp:extent cx="563880" cy="356870"/>
            <wp:effectExtent l="0" t="0" r="0" b="0"/>
            <wp:wrapTight wrapText="bothSides">
              <wp:wrapPolygon edited="0">
                <wp:start x="0" y="0"/>
                <wp:lineTo x="0" y="20754"/>
                <wp:lineTo x="21162" y="20754"/>
                <wp:lineTo x="21162" y="0"/>
                <wp:lineTo x="0" y="0"/>
              </wp:wrapPolygon>
            </wp:wrapTight>
            <wp:docPr id="5" name="Immagin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2"/>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3880" cy="356870"/>
                    </a:xfrm>
                    <a:prstGeom prst="rect">
                      <a:avLst/>
                    </a:prstGeom>
                    <a:noFill/>
                    <a:ln>
                      <a:noFill/>
                    </a:ln>
                  </pic:spPr>
                </pic:pic>
              </a:graphicData>
            </a:graphic>
            <wp14:sizeRelH relativeFrom="page">
              <wp14:pctWidth>0</wp14:pctWidth>
            </wp14:sizeRelH>
            <wp14:sizeRelV relativeFrom="page">
              <wp14:pctHeight>0</wp14:pctHeight>
            </wp14:sizeRelV>
          </wp:anchor>
        </w:drawing>
      </w:r>
      <w:r w:rsidR="00880B8D">
        <w:rPr>
          <w:rFonts w:asciiTheme="minorHAnsi" w:eastAsia="Palatino Linotype" w:hAnsiTheme="minorHAnsi" w:cstheme="minorBidi"/>
          <w:noProof/>
          <w:color w:val="auto"/>
          <w:sz w:val="20"/>
          <w:szCs w:val="20"/>
          <w:lang w:eastAsia="en-US" w:bidi="it-IT"/>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pt;margin-top:2.25pt;width:31.5pt;height:27.75pt;z-index:251659264;mso-wrap-edited:f;mso-position-horizontal-relative:text;mso-position-vertical-relative:text" wrapcoords="-514 0 -514 21016 21600 21016 21600 0 -514 0" filled="t">
            <v:imagedata r:id="rId6" o:title=""/>
            <o:lock v:ext="edit" aspectratio="f"/>
            <w10:wrap type="tight"/>
          </v:shape>
          <o:OLEObject Type="Embed" ProgID="StaticMetafile" ShapeID="_x0000_s1026" DrawAspect="Content" ObjectID="_1834504682" r:id="rId7"/>
        </w:object>
      </w:r>
      <w:r w:rsidRPr="00E91050">
        <w:rPr>
          <w:rFonts w:asciiTheme="minorHAnsi" w:eastAsiaTheme="minorHAnsi" w:hAnsiTheme="minorHAnsi" w:cstheme="minorBidi"/>
          <w:noProof/>
          <w:color w:val="auto"/>
        </w:rPr>
        <w:drawing>
          <wp:anchor distT="0" distB="0" distL="114300" distR="114300" simplePos="0" relativeHeight="251660288" behindDoc="1" locked="0" layoutInCell="1" allowOverlap="1" wp14:anchorId="13FA9239" wp14:editId="0EC8450A">
            <wp:simplePos x="0" y="0"/>
            <wp:positionH relativeFrom="margin">
              <wp:posOffset>5688330</wp:posOffset>
            </wp:positionH>
            <wp:positionV relativeFrom="margin">
              <wp:posOffset>-2058670</wp:posOffset>
            </wp:positionV>
            <wp:extent cx="410845" cy="372110"/>
            <wp:effectExtent l="0" t="0" r="0" b="0"/>
            <wp:wrapTight wrapText="bothSides">
              <wp:wrapPolygon edited="0">
                <wp:start x="0" y="0"/>
                <wp:lineTo x="0" y="21010"/>
                <wp:lineTo x="21032" y="21010"/>
                <wp:lineTo x="21032" y="0"/>
                <wp:lineTo x="0" y="0"/>
              </wp:wrapPolygon>
            </wp:wrapTight>
            <wp:docPr id="3" name="Immagine 1" descr="1_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1" descr="1_logo"/>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0845" cy="3721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1050">
        <w:rPr>
          <w:rFonts w:asciiTheme="minorHAnsi" w:eastAsia="Verdana" w:hAnsiTheme="minorHAnsi" w:cstheme="minorBidi"/>
          <w:b/>
          <w:color w:val="auto"/>
          <w:sz w:val="20"/>
          <w:szCs w:val="20"/>
          <w:lang w:eastAsia="en-US"/>
        </w:rPr>
        <w:t>Ministero dell’Istruzione e del Merito</w:t>
      </w:r>
    </w:p>
    <w:p w:rsidR="00E91050" w:rsidRPr="00E91050" w:rsidRDefault="00E91050" w:rsidP="00E91050">
      <w:pPr>
        <w:widowControl w:val="0"/>
        <w:autoSpaceDE w:val="0"/>
        <w:autoSpaceDN w:val="0"/>
        <w:spacing w:after="0"/>
        <w:jc w:val="center"/>
        <w:rPr>
          <w:rFonts w:asciiTheme="minorHAnsi" w:eastAsia="Verdana" w:hAnsiTheme="minorHAnsi" w:cstheme="minorBidi"/>
          <w:b/>
          <w:color w:val="auto"/>
          <w:sz w:val="20"/>
          <w:szCs w:val="20"/>
          <w:lang w:eastAsia="en-US"/>
        </w:rPr>
      </w:pPr>
      <w:r w:rsidRPr="00E91050">
        <w:rPr>
          <w:rFonts w:asciiTheme="minorHAnsi" w:eastAsia="Verdana" w:hAnsiTheme="minorHAnsi" w:cstheme="minorBidi"/>
          <w:b/>
          <w:color w:val="auto"/>
          <w:sz w:val="20"/>
          <w:szCs w:val="20"/>
          <w:lang w:eastAsia="en-US"/>
        </w:rPr>
        <w:t>55° Distretto Scolastico</w:t>
      </w:r>
    </w:p>
    <w:p w:rsidR="00E91050" w:rsidRPr="00E91050" w:rsidRDefault="00E91050" w:rsidP="00E91050">
      <w:pPr>
        <w:widowControl w:val="0"/>
        <w:autoSpaceDE w:val="0"/>
        <w:autoSpaceDN w:val="0"/>
        <w:spacing w:after="0"/>
        <w:jc w:val="center"/>
        <w:rPr>
          <w:rFonts w:asciiTheme="minorHAnsi" w:eastAsia="Verdana" w:hAnsiTheme="minorHAnsi" w:cstheme="minorBidi"/>
          <w:color w:val="auto"/>
          <w:sz w:val="20"/>
          <w:szCs w:val="20"/>
          <w:lang w:eastAsia="en-US"/>
        </w:rPr>
      </w:pPr>
      <w:r w:rsidRPr="00E91050">
        <w:rPr>
          <w:rFonts w:asciiTheme="minorHAnsi" w:eastAsia="Verdana" w:hAnsiTheme="minorHAnsi" w:cstheme="minorBidi"/>
          <w:b/>
          <w:color w:val="auto"/>
          <w:sz w:val="20"/>
          <w:szCs w:val="20"/>
          <w:lang w:eastAsia="en-US"/>
        </w:rPr>
        <w:t>Istituto Comprensivo “Lanzara- Castel San Giorgio”</w:t>
      </w:r>
    </w:p>
    <w:p w:rsidR="00E91050" w:rsidRPr="00E91050" w:rsidRDefault="00E91050" w:rsidP="00E91050">
      <w:pPr>
        <w:widowControl w:val="0"/>
        <w:autoSpaceDE w:val="0"/>
        <w:autoSpaceDN w:val="0"/>
        <w:spacing w:after="0"/>
        <w:jc w:val="center"/>
        <w:rPr>
          <w:rFonts w:asciiTheme="minorHAnsi" w:eastAsia="Verdana" w:hAnsiTheme="minorHAnsi" w:cstheme="minorBidi"/>
          <w:color w:val="auto"/>
          <w:sz w:val="20"/>
          <w:szCs w:val="20"/>
          <w:lang w:eastAsia="en-US"/>
        </w:rPr>
      </w:pPr>
      <w:r w:rsidRPr="00E91050">
        <w:rPr>
          <w:rFonts w:asciiTheme="minorHAnsi" w:eastAsia="Verdana" w:hAnsiTheme="minorHAnsi" w:cstheme="minorBidi"/>
          <w:color w:val="auto"/>
          <w:sz w:val="20"/>
          <w:szCs w:val="20"/>
          <w:lang w:eastAsia="en-US"/>
        </w:rPr>
        <w:t xml:space="preserve">Via </w:t>
      </w:r>
      <w:proofErr w:type="spellStart"/>
      <w:r w:rsidRPr="00E91050">
        <w:rPr>
          <w:rFonts w:asciiTheme="minorHAnsi" w:eastAsia="Verdana" w:hAnsiTheme="minorHAnsi" w:cstheme="minorBidi"/>
          <w:color w:val="auto"/>
          <w:sz w:val="20"/>
          <w:szCs w:val="20"/>
          <w:lang w:eastAsia="en-US"/>
        </w:rPr>
        <w:t>Calvanese</w:t>
      </w:r>
      <w:proofErr w:type="spellEnd"/>
      <w:r w:rsidRPr="00E91050">
        <w:rPr>
          <w:rFonts w:asciiTheme="minorHAnsi" w:eastAsia="Verdana" w:hAnsiTheme="minorHAnsi" w:cstheme="minorBidi"/>
          <w:color w:val="auto"/>
          <w:sz w:val="20"/>
          <w:szCs w:val="20"/>
          <w:lang w:eastAsia="en-US"/>
        </w:rPr>
        <w:t>, n. 22 - 84083 Lanzara – Castel San Giorgio (SA)</w:t>
      </w:r>
    </w:p>
    <w:p w:rsidR="00E91050" w:rsidRPr="00E91050" w:rsidRDefault="00E91050" w:rsidP="00E91050">
      <w:pPr>
        <w:widowControl w:val="0"/>
        <w:autoSpaceDE w:val="0"/>
        <w:autoSpaceDN w:val="0"/>
        <w:spacing w:after="0"/>
        <w:jc w:val="center"/>
        <w:rPr>
          <w:rFonts w:asciiTheme="minorHAnsi" w:eastAsia="Verdana" w:hAnsiTheme="minorHAnsi" w:cstheme="minorBidi"/>
          <w:b/>
          <w:color w:val="auto"/>
          <w:sz w:val="20"/>
          <w:szCs w:val="20"/>
          <w:lang w:val="en-US" w:eastAsia="en-US"/>
        </w:rPr>
      </w:pPr>
      <w:r w:rsidRPr="00E91050">
        <w:rPr>
          <w:rFonts w:asciiTheme="minorHAnsi" w:eastAsia="Verdana" w:hAnsiTheme="minorHAnsi" w:cstheme="minorBidi"/>
          <w:color w:val="auto"/>
          <w:sz w:val="20"/>
          <w:szCs w:val="20"/>
          <w:lang w:val="en-US" w:eastAsia="en-US"/>
        </w:rPr>
        <w:t xml:space="preserve">CF: </w:t>
      </w:r>
      <w:r w:rsidRPr="00E91050">
        <w:rPr>
          <w:rFonts w:asciiTheme="minorHAnsi" w:eastAsiaTheme="minorHAnsi" w:hAnsiTheme="minorHAnsi" w:cstheme="minorBidi"/>
          <w:color w:val="auto"/>
          <w:sz w:val="20"/>
          <w:szCs w:val="20"/>
          <w:lang w:val="en-US" w:eastAsia="en-US" w:bidi="he-IL"/>
        </w:rPr>
        <w:t xml:space="preserve">80028610659 - </w:t>
      </w:r>
      <w:r w:rsidRPr="00E91050">
        <w:rPr>
          <w:rFonts w:asciiTheme="minorHAnsi" w:eastAsia="Verdana" w:hAnsiTheme="minorHAnsi" w:cstheme="minorBidi"/>
          <w:color w:val="auto"/>
          <w:sz w:val="20"/>
          <w:szCs w:val="20"/>
          <w:lang w:val="en-US" w:eastAsia="en-US"/>
        </w:rPr>
        <w:t>Tel. 081 5162111</w:t>
      </w:r>
    </w:p>
    <w:p w:rsidR="00E91050" w:rsidRPr="00E91050" w:rsidRDefault="00E91050" w:rsidP="00E91050">
      <w:pPr>
        <w:widowControl w:val="0"/>
        <w:tabs>
          <w:tab w:val="center" w:pos="4819"/>
          <w:tab w:val="right" w:pos="9638"/>
        </w:tabs>
        <w:autoSpaceDE w:val="0"/>
        <w:autoSpaceDN w:val="0"/>
        <w:spacing w:after="0"/>
        <w:jc w:val="center"/>
        <w:rPr>
          <w:rFonts w:asciiTheme="minorHAnsi" w:eastAsiaTheme="minorHAnsi" w:hAnsiTheme="minorHAnsi" w:cstheme="minorBidi"/>
          <w:color w:val="auto"/>
          <w:sz w:val="20"/>
          <w:szCs w:val="20"/>
          <w:lang w:val="en-US" w:eastAsia="en-US"/>
        </w:rPr>
      </w:pPr>
      <w:proofErr w:type="gramStart"/>
      <w:r w:rsidRPr="00E91050">
        <w:rPr>
          <w:rFonts w:asciiTheme="minorHAnsi" w:eastAsia="Verdana" w:hAnsiTheme="minorHAnsi" w:cstheme="minorBidi"/>
          <w:color w:val="auto"/>
          <w:sz w:val="20"/>
          <w:szCs w:val="20"/>
          <w:lang w:val="en-US" w:eastAsia="en-US"/>
        </w:rPr>
        <w:t>email</w:t>
      </w:r>
      <w:proofErr w:type="gramEnd"/>
      <w:r w:rsidRPr="00E91050">
        <w:rPr>
          <w:rFonts w:asciiTheme="minorHAnsi" w:eastAsia="Verdana" w:hAnsiTheme="minorHAnsi" w:cstheme="minorBidi"/>
          <w:color w:val="auto"/>
          <w:sz w:val="20"/>
          <w:szCs w:val="20"/>
          <w:lang w:val="en-US" w:eastAsia="en-US"/>
        </w:rPr>
        <w:t xml:space="preserve"> </w:t>
      </w:r>
      <w:hyperlink r:id="rId9" w:history="1">
        <w:r w:rsidRPr="00E91050">
          <w:rPr>
            <w:rFonts w:asciiTheme="minorHAnsi" w:eastAsia="Verdana" w:hAnsiTheme="minorHAnsi" w:cstheme="minorBidi"/>
            <w:color w:val="0000FF"/>
            <w:sz w:val="20"/>
            <w:szCs w:val="20"/>
            <w:u w:val="single"/>
            <w:lang w:val="en-US" w:eastAsia="en-US"/>
          </w:rPr>
          <w:t>saic84600r@istruzione.it</w:t>
        </w:r>
      </w:hyperlink>
      <w:r w:rsidRPr="00E91050">
        <w:rPr>
          <w:rFonts w:asciiTheme="minorHAnsi" w:eastAsia="Verdana" w:hAnsiTheme="minorHAnsi" w:cstheme="minorBidi"/>
          <w:color w:val="auto"/>
          <w:sz w:val="20"/>
          <w:szCs w:val="20"/>
          <w:lang w:val="en-US" w:eastAsia="en-US"/>
        </w:rPr>
        <w:t xml:space="preserve"> - </w:t>
      </w:r>
      <w:hyperlink r:id="rId10" w:history="1">
        <w:r w:rsidRPr="00E91050">
          <w:rPr>
            <w:rFonts w:asciiTheme="minorHAnsi" w:eastAsia="Verdana" w:hAnsiTheme="minorHAnsi" w:cstheme="minorBidi"/>
            <w:color w:val="0000FF"/>
            <w:sz w:val="20"/>
            <w:szCs w:val="20"/>
            <w:u w:val="single"/>
            <w:lang w:val="en-US" w:eastAsia="en-US"/>
          </w:rPr>
          <w:t>saic84600r@pec.istruzione.it</w:t>
        </w:r>
      </w:hyperlink>
    </w:p>
    <w:p w:rsidR="0046465C" w:rsidRDefault="002679F8">
      <w:pPr>
        <w:spacing w:after="0"/>
        <w:ind w:right="169"/>
        <w:jc w:val="right"/>
      </w:pPr>
      <w:r>
        <w:rPr>
          <w:rFonts w:ascii="Times New Roman" w:eastAsia="Times New Roman" w:hAnsi="Times New Roman" w:cs="Times New Roman"/>
        </w:rPr>
        <w:t xml:space="preserve"> </w:t>
      </w:r>
    </w:p>
    <w:p w:rsidR="00E91050" w:rsidRDefault="002679F8">
      <w:pPr>
        <w:spacing w:after="159"/>
        <w:ind w:left="10" w:right="43" w:hanging="10"/>
        <w:jc w:val="right"/>
      </w:pPr>
      <w:r>
        <w:t xml:space="preserve">                                                            </w:t>
      </w:r>
    </w:p>
    <w:p w:rsidR="0046465C" w:rsidRPr="00A930D3" w:rsidRDefault="002679F8">
      <w:pPr>
        <w:spacing w:after="159"/>
        <w:ind w:left="10" w:right="43" w:hanging="10"/>
        <w:jc w:val="right"/>
        <w:rPr>
          <w:rFonts w:ascii="Times New Roman" w:hAnsi="Times New Roman" w:cs="Times New Roman"/>
        </w:rPr>
      </w:pPr>
      <w:r w:rsidRPr="00A930D3">
        <w:rPr>
          <w:rFonts w:ascii="Times New Roman" w:hAnsi="Times New Roman" w:cs="Times New Roman"/>
        </w:rPr>
        <w:t xml:space="preserve">  Ai docenti coordinatori delle classi terze scuola secondaria di I grado  </w:t>
      </w:r>
    </w:p>
    <w:p w:rsidR="0046465C" w:rsidRPr="00A930D3" w:rsidRDefault="002679F8">
      <w:pPr>
        <w:spacing w:after="159"/>
        <w:ind w:left="10" w:right="43" w:hanging="10"/>
        <w:jc w:val="right"/>
        <w:rPr>
          <w:rFonts w:ascii="Times New Roman" w:hAnsi="Times New Roman" w:cs="Times New Roman"/>
        </w:rPr>
      </w:pPr>
      <w:r w:rsidRPr="00A930D3">
        <w:rPr>
          <w:rFonts w:ascii="Times New Roman" w:hAnsi="Times New Roman" w:cs="Times New Roman"/>
        </w:rPr>
        <w:t xml:space="preserve">Al DSGA </w:t>
      </w:r>
    </w:p>
    <w:p w:rsidR="0046465C" w:rsidRPr="00A930D3" w:rsidRDefault="002679F8">
      <w:pPr>
        <w:spacing w:after="159"/>
        <w:ind w:left="10" w:right="43" w:hanging="10"/>
        <w:jc w:val="right"/>
        <w:rPr>
          <w:rFonts w:ascii="Times New Roman" w:hAnsi="Times New Roman" w:cs="Times New Roman"/>
        </w:rPr>
      </w:pPr>
      <w:r w:rsidRPr="00A930D3">
        <w:rPr>
          <w:rFonts w:ascii="Times New Roman" w:hAnsi="Times New Roman" w:cs="Times New Roman"/>
        </w:rPr>
        <w:t xml:space="preserve">Al personale ATA  </w:t>
      </w:r>
    </w:p>
    <w:p w:rsidR="0046465C" w:rsidRPr="00A930D3" w:rsidRDefault="002679F8">
      <w:pPr>
        <w:spacing w:after="159"/>
        <w:ind w:left="10" w:right="43" w:hanging="10"/>
        <w:jc w:val="right"/>
        <w:rPr>
          <w:rFonts w:ascii="Times New Roman" w:hAnsi="Times New Roman" w:cs="Times New Roman"/>
        </w:rPr>
      </w:pPr>
      <w:r w:rsidRPr="00A930D3">
        <w:rPr>
          <w:rFonts w:ascii="Times New Roman" w:hAnsi="Times New Roman" w:cs="Times New Roman"/>
        </w:rPr>
        <w:t xml:space="preserve">Al sito web </w:t>
      </w:r>
    </w:p>
    <w:p w:rsidR="0046465C" w:rsidRPr="00A930D3" w:rsidRDefault="002679F8" w:rsidP="00E91050">
      <w:pPr>
        <w:spacing w:after="162"/>
        <w:rPr>
          <w:rFonts w:ascii="Times New Roman" w:hAnsi="Times New Roman" w:cs="Times New Roman"/>
        </w:rPr>
      </w:pPr>
      <w:r w:rsidRPr="00A930D3">
        <w:rPr>
          <w:rFonts w:ascii="Times New Roman" w:hAnsi="Times New Roman" w:cs="Times New Roman"/>
          <w:b/>
          <w:sz w:val="24"/>
        </w:rPr>
        <w:t xml:space="preserve"> Oggetto</w:t>
      </w:r>
      <w:r w:rsidRPr="00A930D3">
        <w:rPr>
          <w:rFonts w:ascii="Times New Roman" w:hAnsi="Times New Roman" w:cs="Times New Roman"/>
          <w:sz w:val="24"/>
        </w:rPr>
        <w:t xml:space="preserve">: Richiesta misure compensative e/o dispensative prove INVALSI </w:t>
      </w:r>
      <w:proofErr w:type="spellStart"/>
      <w:r w:rsidRPr="00A930D3">
        <w:rPr>
          <w:rFonts w:ascii="Times New Roman" w:hAnsi="Times New Roman" w:cs="Times New Roman"/>
          <w:sz w:val="24"/>
        </w:rPr>
        <w:t>a.s.</w:t>
      </w:r>
      <w:proofErr w:type="spellEnd"/>
      <w:r w:rsidRPr="00A930D3">
        <w:rPr>
          <w:rFonts w:ascii="Times New Roman" w:hAnsi="Times New Roman" w:cs="Times New Roman"/>
          <w:sz w:val="24"/>
        </w:rPr>
        <w:t xml:space="preserve"> 2025/2026. </w:t>
      </w:r>
    </w:p>
    <w:p w:rsidR="00E91050" w:rsidRPr="00A930D3" w:rsidRDefault="00E91050" w:rsidP="004D2001">
      <w:pPr>
        <w:pStyle w:val="isselectedend"/>
        <w:jc w:val="both"/>
        <w:rPr>
          <w:sz w:val="22"/>
          <w:szCs w:val="22"/>
        </w:rPr>
      </w:pPr>
      <w:r w:rsidRPr="00A930D3">
        <w:rPr>
          <w:sz w:val="22"/>
          <w:szCs w:val="22"/>
        </w:rPr>
        <w:t xml:space="preserve">Si comunica ai docenti in oggetto che le richieste di misure compensative e/o dispensative (come da allegato) per gli alunni con Bisogni Educativi Speciali — alunni con DSA (certificati), alunni con altri BES con PDP e alunni con disabilità (PEI) — relative allo svolgimento delle prove INVALSI per l’A.S. 2025/2026 dovranno essere trasmesse entro e non oltre il </w:t>
      </w:r>
      <w:r w:rsidRPr="00A930D3">
        <w:rPr>
          <w:rStyle w:val="Enfasigrassetto"/>
          <w:sz w:val="22"/>
          <w:szCs w:val="22"/>
        </w:rPr>
        <w:t>17 marzo 2026</w:t>
      </w:r>
      <w:r w:rsidRPr="00A930D3">
        <w:rPr>
          <w:sz w:val="22"/>
          <w:szCs w:val="22"/>
        </w:rPr>
        <w:t xml:space="preserve"> a</w:t>
      </w:r>
      <w:r w:rsidR="004D2001" w:rsidRPr="00A930D3">
        <w:rPr>
          <w:sz w:val="22"/>
          <w:szCs w:val="22"/>
        </w:rPr>
        <w:t>l</w:t>
      </w:r>
      <w:r w:rsidRPr="00A930D3">
        <w:rPr>
          <w:sz w:val="22"/>
          <w:szCs w:val="22"/>
        </w:rPr>
        <w:t xml:space="preserve"> seguent</w:t>
      </w:r>
      <w:r w:rsidR="004D2001" w:rsidRPr="00A930D3">
        <w:rPr>
          <w:sz w:val="22"/>
          <w:szCs w:val="22"/>
        </w:rPr>
        <w:t xml:space="preserve">e </w:t>
      </w:r>
      <w:r w:rsidRPr="00A930D3">
        <w:rPr>
          <w:sz w:val="22"/>
          <w:szCs w:val="22"/>
        </w:rPr>
        <w:t>indirizz</w:t>
      </w:r>
      <w:r w:rsidR="004D2001" w:rsidRPr="00A930D3">
        <w:rPr>
          <w:sz w:val="22"/>
          <w:szCs w:val="22"/>
        </w:rPr>
        <w:t>o</w:t>
      </w:r>
      <w:r w:rsidRPr="00A930D3">
        <w:rPr>
          <w:sz w:val="22"/>
          <w:szCs w:val="22"/>
        </w:rPr>
        <w:t xml:space="preserve"> email:</w:t>
      </w:r>
      <w:r w:rsidR="004D2001" w:rsidRPr="00A930D3">
        <w:rPr>
          <w:sz w:val="22"/>
          <w:szCs w:val="22"/>
        </w:rPr>
        <w:t xml:space="preserve"> </w:t>
      </w:r>
      <w:hyperlink r:id="rId11" w:history="1">
        <w:r w:rsidR="00A930D3" w:rsidRPr="00A930D3">
          <w:rPr>
            <w:rStyle w:val="Collegamentoipertestuale"/>
            <w:sz w:val="22"/>
            <w:szCs w:val="22"/>
          </w:rPr>
          <w:t>caterina.ceruso@scuola.istruzione.it</w:t>
        </w:r>
      </w:hyperlink>
    </w:p>
    <w:p w:rsidR="00A930D3" w:rsidRPr="00A930D3" w:rsidRDefault="00A930D3" w:rsidP="00A930D3">
      <w:pPr>
        <w:pStyle w:val="isselectedend"/>
        <w:jc w:val="both"/>
        <w:rPr>
          <w:sz w:val="22"/>
          <w:szCs w:val="22"/>
        </w:rPr>
      </w:pPr>
      <w:r w:rsidRPr="00A930D3">
        <w:rPr>
          <w:sz w:val="22"/>
          <w:szCs w:val="22"/>
        </w:rPr>
        <w:t>Si ricorda che per gli alunni con bisogni educativi speciali (BES) che non rientrano nelle tutele della l. n. 104/1992 e della l. n. 170/2010, ma sono comunque in possesso di un PDP (Piano Didattico Personalizzato), non sono previste misure dispensative, ma possono essere utilizzati strumenti compensativi qualora sia stato redatto un PDP che ne preveda l’utilizzo, se funzionale allo svolgimento delle prove INVALSI. Per tutti gli altri alunni con bisogni educativi speciali che non sono in possesso di un PDP non sono previsti strumenti compensativi.</w:t>
      </w:r>
    </w:p>
    <w:p w:rsidR="0046465C" w:rsidRPr="00A930D3" w:rsidRDefault="002679F8" w:rsidP="00E91050">
      <w:pPr>
        <w:spacing w:after="3"/>
        <w:ind w:left="-5" w:right="40" w:hanging="10"/>
        <w:jc w:val="both"/>
        <w:rPr>
          <w:rFonts w:ascii="Times New Roman" w:hAnsi="Times New Roman" w:cs="Times New Roman"/>
          <w:b/>
        </w:rPr>
      </w:pPr>
      <w:r w:rsidRPr="00A930D3">
        <w:rPr>
          <w:rFonts w:ascii="Times New Roman" w:hAnsi="Times New Roman" w:cs="Times New Roman"/>
          <w:b/>
        </w:rPr>
        <w:t xml:space="preserve">Precisazione generale sulle misure compensative: </w:t>
      </w:r>
    </w:p>
    <w:p w:rsidR="0046465C" w:rsidRPr="00A930D3" w:rsidRDefault="002679F8" w:rsidP="00E91050">
      <w:pPr>
        <w:pStyle w:val="Paragrafoelenco"/>
        <w:numPr>
          <w:ilvl w:val="0"/>
          <w:numId w:val="2"/>
        </w:numPr>
        <w:spacing w:after="3"/>
        <w:ind w:right="40"/>
        <w:jc w:val="both"/>
        <w:rPr>
          <w:rFonts w:ascii="Times New Roman" w:hAnsi="Times New Roman" w:cs="Times New Roman"/>
        </w:rPr>
      </w:pPr>
      <w:r w:rsidRPr="00A930D3">
        <w:rPr>
          <w:rFonts w:ascii="Times New Roman" w:hAnsi="Times New Roman" w:cs="Times New Roman"/>
        </w:rPr>
        <w:t xml:space="preserve">nota BES  </w:t>
      </w:r>
    </w:p>
    <w:p w:rsidR="002679F8" w:rsidRPr="00A930D3" w:rsidRDefault="00880B8D">
      <w:pPr>
        <w:spacing w:after="3"/>
        <w:ind w:left="-5" w:right="122" w:hanging="10"/>
        <w:rPr>
          <w:rFonts w:ascii="Times New Roman" w:hAnsi="Times New Roman" w:cs="Times New Roman"/>
          <w:color w:val="0563C1"/>
        </w:rPr>
      </w:pPr>
      <w:hyperlink r:id="rId12">
        <w:r w:rsidR="002679F8" w:rsidRPr="00A930D3">
          <w:rPr>
            <w:rFonts w:ascii="Times New Roman" w:hAnsi="Times New Roman" w:cs="Times New Roman"/>
            <w:color w:val="0563C1"/>
            <w:u w:val="single" w:color="0563C1"/>
          </w:rPr>
          <w:t>https://invalsi</w:t>
        </w:r>
      </w:hyperlink>
      <w:hyperlink r:id="rId13">
        <w:r w:rsidR="002679F8" w:rsidRPr="00A930D3">
          <w:rPr>
            <w:rFonts w:ascii="Times New Roman" w:hAnsi="Times New Roman" w:cs="Times New Roman"/>
            <w:color w:val="0563C1"/>
            <w:u w:val="single" w:color="0563C1"/>
          </w:rPr>
          <w:t>-</w:t>
        </w:r>
      </w:hyperlink>
      <w:hyperlink r:id="rId14">
        <w:r w:rsidR="002679F8" w:rsidRPr="00A930D3">
          <w:rPr>
            <w:rFonts w:ascii="Times New Roman" w:hAnsi="Times New Roman" w:cs="Times New Roman"/>
            <w:color w:val="0563C1"/>
            <w:u w:val="single" w:color="0563C1"/>
          </w:rPr>
          <w:t>areaprove.cineca.it/docs/2026/Rilevazioni_Nazionali/Nota_BES_2026.pdf</w:t>
        </w:r>
      </w:hyperlink>
      <w:hyperlink r:id="rId15">
        <w:r w:rsidR="002679F8" w:rsidRPr="00A930D3">
          <w:rPr>
            <w:rFonts w:ascii="Times New Roman" w:hAnsi="Times New Roman" w:cs="Times New Roman"/>
            <w:color w:val="0563C1"/>
          </w:rPr>
          <w:t xml:space="preserve"> </w:t>
        </w:r>
      </w:hyperlink>
    </w:p>
    <w:p w:rsidR="0046465C" w:rsidRPr="00A930D3" w:rsidRDefault="002679F8" w:rsidP="004D2001">
      <w:pPr>
        <w:pStyle w:val="Paragrafoelenco"/>
        <w:numPr>
          <w:ilvl w:val="0"/>
          <w:numId w:val="2"/>
        </w:numPr>
        <w:spacing w:after="3"/>
        <w:ind w:right="122"/>
        <w:rPr>
          <w:rFonts w:ascii="Times New Roman" w:hAnsi="Times New Roman" w:cs="Times New Roman"/>
        </w:rPr>
      </w:pPr>
      <w:r w:rsidRPr="00A930D3">
        <w:rPr>
          <w:rFonts w:ascii="Times New Roman" w:hAnsi="Times New Roman" w:cs="Times New Roman"/>
        </w:rPr>
        <w:t xml:space="preserve">nota gestione </w:t>
      </w:r>
      <w:r w:rsidR="00E91050" w:rsidRPr="00A930D3">
        <w:rPr>
          <w:rFonts w:ascii="Times New Roman" w:hAnsi="Times New Roman" w:cs="Times New Roman"/>
        </w:rPr>
        <w:t xml:space="preserve"> </w:t>
      </w:r>
      <w:r w:rsidRPr="00A930D3">
        <w:rPr>
          <w:rFonts w:ascii="Times New Roman" w:hAnsi="Times New Roman" w:cs="Times New Roman"/>
        </w:rPr>
        <w:t>casi particolari</w:t>
      </w:r>
      <w:r w:rsidRPr="00A930D3">
        <w:rPr>
          <w:rFonts w:ascii="Times New Roman" w:hAnsi="Times New Roman" w:cs="Times New Roman"/>
          <w:color w:val="0563C1"/>
        </w:rPr>
        <w:t xml:space="preserve"> </w:t>
      </w:r>
      <w:hyperlink r:id="rId16">
        <w:r w:rsidRPr="00A930D3">
          <w:rPr>
            <w:rFonts w:ascii="Times New Roman" w:hAnsi="Times New Roman" w:cs="Times New Roman"/>
            <w:color w:val="0563C1"/>
            <w:u w:val="single" w:color="0563C1"/>
          </w:rPr>
          <w:t>https://invalsi</w:t>
        </w:r>
      </w:hyperlink>
      <w:hyperlink r:id="rId17"/>
      <w:hyperlink r:id="rId18">
        <w:r w:rsidRPr="00A930D3">
          <w:rPr>
            <w:rFonts w:ascii="Times New Roman" w:hAnsi="Times New Roman" w:cs="Times New Roman"/>
            <w:color w:val="0563C1"/>
            <w:u w:val="single" w:color="0563C1"/>
          </w:rPr>
          <w:t>areaprove.cineca.it/docs/2026/Rilevazioni_Nazionali/Nota%20gestione%20casi%20particolari_2025_2026.</w:t>
        </w:r>
      </w:hyperlink>
      <w:hyperlink r:id="rId19">
        <w:r w:rsidRPr="00A930D3">
          <w:rPr>
            <w:rFonts w:ascii="Times New Roman" w:hAnsi="Times New Roman" w:cs="Times New Roman"/>
            <w:color w:val="0563C1"/>
            <w:u w:val="single" w:color="0563C1"/>
          </w:rPr>
          <w:t>pdf</w:t>
        </w:r>
      </w:hyperlink>
      <w:hyperlink r:id="rId20">
        <w:r w:rsidRPr="00A930D3">
          <w:rPr>
            <w:rFonts w:ascii="Times New Roman" w:hAnsi="Times New Roman" w:cs="Times New Roman"/>
          </w:rPr>
          <w:t xml:space="preserve"> </w:t>
        </w:r>
      </w:hyperlink>
    </w:p>
    <w:p w:rsidR="00E91050" w:rsidRPr="00A930D3" w:rsidRDefault="00E91050">
      <w:pPr>
        <w:spacing w:after="3"/>
        <w:ind w:left="-5" w:right="122" w:hanging="10"/>
        <w:rPr>
          <w:rFonts w:ascii="Times New Roman" w:hAnsi="Times New Roman" w:cs="Times New Roman"/>
        </w:rPr>
      </w:pPr>
    </w:p>
    <w:p w:rsidR="0046465C" w:rsidRPr="00A930D3" w:rsidRDefault="002679F8">
      <w:pPr>
        <w:spacing w:after="159"/>
        <w:ind w:left="-5" w:right="40" w:hanging="10"/>
        <w:jc w:val="both"/>
        <w:rPr>
          <w:rFonts w:ascii="Times New Roman" w:hAnsi="Times New Roman" w:cs="Times New Roman"/>
        </w:rPr>
      </w:pPr>
      <w:r w:rsidRPr="00A930D3">
        <w:rPr>
          <w:rFonts w:ascii="Times New Roman" w:hAnsi="Times New Roman" w:cs="Times New Roman"/>
        </w:rPr>
        <w:t>Si informa inoltre che il sito</w:t>
      </w:r>
      <w:hyperlink r:id="rId21">
        <w:r w:rsidRPr="00A930D3">
          <w:rPr>
            <w:rFonts w:ascii="Times New Roman" w:hAnsi="Times New Roman" w:cs="Times New Roman"/>
          </w:rPr>
          <w:t xml:space="preserve"> </w:t>
        </w:r>
      </w:hyperlink>
      <w:hyperlink r:id="rId22">
        <w:r w:rsidRPr="00A930D3">
          <w:rPr>
            <w:rFonts w:ascii="Times New Roman" w:hAnsi="Times New Roman" w:cs="Times New Roman"/>
            <w:b/>
            <w:color w:val="004080"/>
            <w:u w:val="single" w:color="004080"/>
          </w:rPr>
          <w:t>PROVEINVALSI.NET</w:t>
        </w:r>
      </w:hyperlink>
      <w:hyperlink r:id="rId23">
        <w:r w:rsidRPr="00A930D3">
          <w:rPr>
            <w:rFonts w:ascii="Times New Roman" w:hAnsi="Times New Roman" w:cs="Times New Roman"/>
            <w:b/>
            <w:color w:val="FF0000"/>
          </w:rPr>
          <w:t xml:space="preserve"> </w:t>
        </w:r>
      </w:hyperlink>
      <w:r w:rsidRPr="00A930D3">
        <w:rPr>
          <w:rFonts w:ascii="Times New Roman" w:hAnsi="Times New Roman" w:cs="Times New Roman"/>
        </w:rPr>
        <w:t xml:space="preserve"> presenta prove di test IN</w:t>
      </w:r>
      <w:r w:rsidR="00E91050" w:rsidRPr="00A930D3">
        <w:rPr>
          <w:rFonts w:ascii="Times New Roman" w:hAnsi="Times New Roman" w:cs="Times New Roman"/>
        </w:rPr>
        <w:t>VALSI anche per alunni con PEI E PDP</w:t>
      </w:r>
    </w:p>
    <w:p w:rsidR="00E91050" w:rsidRPr="00A930D3" w:rsidRDefault="00E91050" w:rsidP="00E91050">
      <w:pPr>
        <w:tabs>
          <w:tab w:val="left" w:pos="3315"/>
        </w:tabs>
        <w:rPr>
          <w:rFonts w:ascii="Times New Roman" w:hAnsi="Times New Roman" w:cs="Times New Roman"/>
        </w:rPr>
      </w:pPr>
      <w:proofErr w:type="gramStart"/>
      <w:r w:rsidRPr="00A930D3">
        <w:rPr>
          <w:rFonts w:ascii="Times New Roman" w:hAnsi="Times New Roman" w:cs="Times New Roman"/>
        </w:rPr>
        <w:t>ESERCITAZIONI  CON</w:t>
      </w:r>
      <w:proofErr w:type="gramEnd"/>
      <w:r w:rsidRPr="00A930D3">
        <w:rPr>
          <w:rFonts w:ascii="Times New Roman" w:hAnsi="Times New Roman" w:cs="Times New Roman"/>
        </w:rPr>
        <w:t xml:space="preserve"> SINTETIZZATORE VOCALE  (text to </w:t>
      </w:r>
      <w:proofErr w:type="spellStart"/>
      <w:r w:rsidRPr="00A930D3">
        <w:rPr>
          <w:rFonts w:ascii="Times New Roman" w:hAnsi="Times New Roman" w:cs="Times New Roman"/>
        </w:rPr>
        <w:t>speech</w:t>
      </w:r>
      <w:proofErr w:type="spellEnd"/>
      <w:r w:rsidRPr="00A930D3">
        <w:rPr>
          <w:rFonts w:ascii="Times New Roman" w:hAnsi="Times New Roman" w:cs="Times New Roman"/>
        </w:rPr>
        <w:t>)</w:t>
      </w:r>
    </w:p>
    <w:p w:rsidR="00E91050" w:rsidRPr="00A930D3" w:rsidRDefault="00880B8D" w:rsidP="00E91050">
      <w:pPr>
        <w:tabs>
          <w:tab w:val="left" w:pos="3315"/>
        </w:tabs>
        <w:rPr>
          <w:rFonts w:ascii="Times New Roman" w:hAnsi="Times New Roman" w:cs="Times New Roman"/>
        </w:rPr>
      </w:pPr>
      <w:hyperlink r:id="rId24" w:history="1">
        <w:r w:rsidR="00E91050" w:rsidRPr="00A930D3">
          <w:rPr>
            <w:rStyle w:val="Collegamentoipertestuale"/>
            <w:rFonts w:ascii="Times New Roman" w:hAnsi="Times New Roman" w:cs="Times New Roman"/>
          </w:rPr>
          <w:t>https://www.invalsiopen.it/prove_statiche/G08/ITA/2018/ITA_08_EX2_TX/index.html#</w:t>
        </w:r>
      </w:hyperlink>
    </w:p>
    <w:p w:rsidR="0046465C" w:rsidRPr="00A930D3" w:rsidRDefault="002679F8">
      <w:pPr>
        <w:spacing w:after="3"/>
        <w:ind w:left="-5" w:right="40" w:hanging="10"/>
        <w:jc w:val="both"/>
        <w:rPr>
          <w:rFonts w:ascii="Times New Roman" w:hAnsi="Times New Roman" w:cs="Times New Roman"/>
        </w:rPr>
      </w:pPr>
      <w:r w:rsidRPr="00A930D3">
        <w:rPr>
          <w:rFonts w:ascii="Times New Roman" w:hAnsi="Times New Roman" w:cs="Times New Roman"/>
        </w:rPr>
        <w:t xml:space="preserve">Si allegano: </w:t>
      </w:r>
    </w:p>
    <w:p w:rsidR="0046465C" w:rsidRPr="00A930D3" w:rsidRDefault="002679F8" w:rsidP="002679F8">
      <w:pPr>
        <w:pStyle w:val="Paragrafoelenco"/>
        <w:numPr>
          <w:ilvl w:val="0"/>
          <w:numId w:val="3"/>
        </w:numPr>
        <w:spacing w:after="3"/>
        <w:ind w:right="40"/>
        <w:jc w:val="both"/>
        <w:rPr>
          <w:rFonts w:ascii="Times New Roman" w:hAnsi="Times New Roman" w:cs="Times New Roman"/>
        </w:rPr>
      </w:pPr>
      <w:r w:rsidRPr="00A930D3">
        <w:rPr>
          <w:rFonts w:ascii="Times New Roman" w:hAnsi="Times New Roman" w:cs="Times New Roman"/>
        </w:rPr>
        <w:t xml:space="preserve">Format misure compensative e/o dispensative </w:t>
      </w:r>
    </w:p>
    <w:p w:rsidR="002679F8" w:rsidRPr="00A930D3" w:rsidRDefault="002679F8" w:rsidP="002679F8">
      <w:pPr>
        <w:pStyle w:val="Paragrafoelenco"/>
        <w:numPr>
          <w:ilvl w:val="0"/>
          <w:numId w:val="3"/>
        </w:numPr>
        <w:spacing w:after="3"/>
        <w:ind w:right="40"/>
        <w:jc w:val="both"/>
        <w:rPr>
          <w:rFonts w:ascii="Times New Roman" w:hAnsi="Times New Roman" w:cs="Times New Roman"/>
        </w:rPr>
      </w:pPr>
      <w:proofErr w:type="gramStart"/>
      <w:r w:rsidRPr="00A930D3">
        <w:rPr>
          <w:rFonts w:ascii="Times New Roman" w:hAnsi="Times New Roman" w:cs="Times New Roman"/>
        </w:rPr>
        <w:t>Nota  BES</w:t>
      </w:r>
      <w:proofErr w:type="gramEnd"/>
    </w:p>
    <w:p w:rsidR="002679F8" w:rsidRPr="00A930D3" w:rsidRDefault="002679F8" w:rsidP="002679F8">
      <w:pPr>
        <w:pStyle w:val="Paragrafoelenco"/>
        <w:numPr>
          <w:ilvl w:val="0"/>
          <w:numId w:val="3"/>
        </w:numPr>
        <w:spacing w:after="3"/>
        <w:ind w:right="40"/>
        <w:jc w:val="both"/>
        <w:rPr>
          <w:rFonts w:ascii="Times New Roman" w:hAnsi="Times New Roman" w:cs="Times New Roman"/>
        </w:rPr>
      </w:pPr>
      <w:r w:rsidRPr="00A930D3">
        <w:rPr>
          <w:rFonts w:ascii="Times New Roman" w:hAnsi="Times New Roman" w:cs="Times New Roman"/>
        </w:rPr>
        <w:t>Nota gestione casi particolare</w:t>
      </w:r>
    </w:p>
    <w:p w:rsidR="0046465C" w:rsidRPr="00A930D3" w:rsidRDefault="002679F8">
      <w:pPr>
        <w:spacing w:after="36"/>
        <w:ind w:left="720"/>
        <w:rPr>
          <w:rFonts w:ascii="Times New Roman" w:hAnsi="Times New Roman" w:cs="Times New Roman"/>
        </w:rPr>
      </w:pPr>
      <w:r w:rsidRPr="00A930D3">
        <w:rPr>
          <w:rFonts w:ascii="Times New Roman" w:hAnsi="Times New Roman" w:cs="Times New Roman"/>
        </w:rPr>
        <w:t xml:space="preserve"> </w:t>
      </w:r>
    </w:p>
    <w:p w:rsidR="0046465C" w:rsidRPr="00A930D3" w:rsidRDefault="002679F8">
      <w:pPr>
        <w:spacing w:after="3"/>
        <w:ind w:left="5872" w:right="40" w:hanging="10"/>
        <w:jc w:val="both"/>
        <w:rPr>
          <w:rFonts w:ascii="Times New Roman" w:hAnsi="Times New Roman" w:cs="Times New Roman"/>
        </w:rPr>
      </w:pPr>
      <w:r w:rsidRPr="00A930D3">
        <w:rPr>
          <w:rFonts w:ascii="Times New Roman" w:hAnsi="Times New Roman" w:cs="Times New Roman"/>
        </w:rPr>
        <w:t xml:space="preserve">  Il Dirigente Scolastico </w:t>
      </w:r>
    </w:p>
    <w:p w:rsidR="004D2001" w:rsidRDefault="004D2001">
      <w:pPr>
        <w:spacing w:after="0"/>
        <w:ind w:left="720"/>
      </w:pPr>
    </w:p>
    <w:p w:rsidR="004D2001" w:rsidRDefault="004D2001">
      <w:pPr>
        <w:spacing w:after="0"/>
        <w:ind w:left="720"/>
      </w:pPr>
    </w:p>
    <w:p w:rsidR="00E91050" w:rsidRPr="00E91050" w:rsidRDefault="00E91050" w:rsidP="00E91050">
      <w:pPr>
        <w:widowControl w:val="0"/>
        <w:autoSpaceDE w:val="0"/>
        <w:autoSpaceDN w:val="0"/>
        <w:spacing w:after="0"/>
        <w:jc w:val="center"/>
        <w:rPr>
          <w:rFonts w:asciiTheme="minorHAnsi" w:eastAsia="Verdana" w:hAnsiTheme="minorHAnsi" w:cstheme="minorBidi"/>
          <w:b/>
          <w:color w:val="auto"/>
          <w:sz w:val="20"/>
          <w:szCs w:val="20"/>
          <w:lang w:eastAsia="en-US"/>
        </w:rPr>
      </w:pPr>
      <w:r w:rsidRPr="00E91050">
        <w:rPr>
          <w:rFonts w:asciiTheme="minorHAnsi" w:eastAsiaTheme="minorHAnsi" w:hAnsiTheme="minorHAnsi" w:cstheme="minorBidi"/>
          <w:noProof/>
          <w:color w:val="auto"/>
        </w:rPr>
        <w:drawing>
          <wp:anchor distT="0" distB="0" distL="114300" distR="114300" simplePos="0" relativeHeight="251665408" behindDoc="1" locked="0" layoutInCell="1" allowOverlap="1" wp14:anchorId="23C717C9" wp14:editId="27E84061">
            <wp:simplePos x="0" y="0"/>
            <wp:positionH relativeFrom="column">
              <wp:posOffset>5711190</wp:posOffset>
            </wp:positionH>
            <wp:positionV relativeFrom="paragraph">
              <wp:posOffset>-1905</wp:posOffset>
            </wp:positionV>
            <wp:extent cx="563880" cy="356870"/>
            <wp:effectExtent l="0" t="0" r="0" b="0"/>
            <wp:wrapTight wrapText="bothSides">
              <wp:wrapPolygon edited="0">
                <wp:start x="0" y="0"/>
                <wp:lineTo x="0" y="20754"/>
                <wp:lineTo x="21162" y="20754"/>
                <wp:lineTo x="21162" y="0"/>
                <wp:lineTo x="0" y="0"/>
              </wp:wrapPolygon>
            </wp:wrapTight>
            <wp:docPr id="1" name="Immagin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2"/>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3880" cy="356870"/>
                    </a:xfrm>
                    <a:prstGeom prst="rect">
                      <a:avLst/>
                    </a:prstGeom>
                    <a:noFill/>
                    <a:ln>
                      <a:noFill/>
                    </a:ln>
                  </pic:spPr>
                </pic:pic>
              </a:graphicData>
            </a:graphic>
            <wp14:sizeRelH relativeFrom="page">
              <wp14:pctWidth>0</wp14:pctWidth>
            </wp14:sizeRelH>
            <wp14:sizeRelV relativeFrom="page">
              <wp14:pctHeight>0</wp14:pctHeight>
            </wp14:sizeRelV>
          </wp:anchor>
        </w:drawing>
      </w:r>
      <w:r w:rsidR="00880B8D">
        <w:rPr>
          <w:rFonts w:asciiTheme="minorHAnsi" w:eastAsia="Palatino Linotype" w:hAnsiTheme="minorHAnsi" w:cstheme="minorBidi"/>
          <w:noProof/>
          <w:color w:val="auto"/>
          <w:sz w:val="20"/>
          <w:szCs w:val="20"/>
          <w:lang w:eastAsia="en-US" w:bidi="it-IT"/>
        </w:rPr>
        <w:object w:dxaOrig="1440" w:dyaOrig="1440">
          <v:shape id="_x0000_s1027" type="#_x0000_t75" style="position:absolute;left:0;text-align:left;margin-left:1pt;margin-top:2.25pt;width:31.5pt;height:27.75pt;z-index:251663360;mso-wrap-edited:f;mso-position-horizontal-relative:text;mso-position-vertical-relative:text" wrapcoords="-514 0 -514 21016 21600 21016 21600 0 -514 0" filled="t">
            <v:imagedata r:id="rId6" o:title=""/>
            <o:lock v:ext="edit" aspectratio="f"/>
            <w10:wrap type="tight"/>
          </v:shape>
          <o:OLEObject Type="Embed" ProgID="StaticMetafile" ShapeID="_x0000_s1027" DrawAspect="Content" ObjectID="_1834504683" r:id="rId25"/>
        </w:object>
      </w:r>
      <w:r w:rsidRPr="00E91050">
        <w:rPr>
          <w:rFonts w:asciiTheme="minorHAnsi" w:eastAsiaTheme="minorHAnsi" w:hAnsiTheme="minorHAnsi" w:cstheme="minorBidi"/>
          <w:noProof/>
          <w:color w:val="auto"/>
        </w:rPr>
        <w:drawing>
          <wp:anchor distT="0" distB="0" distL="114300" distR="114300" simplePos="0" relativeHeight="251664384" behindDoc="1" locked="0" layoutInCell="1" allowOverlap="1" wp14:anchorId="13FA9239" wp14:editId="0EC8450A">
            <wp:simplePos x="0" y="0"/>
            <wp:positionH relativeFrom="margin">
              <wp:posOffset>5688330</wp:posOffset>
            </wp:positionH>
            <wp:positionV relativeFrom="margin">
              <wp:posOffset>-2058670</wp:posOffset>
            </wp:positionV>
            <wp:extent cx="410845" cy="372110"/>
            <wp:effectExtent l="0" t="0" r="0" b="0"/>
            <wp:wrapTight wrapText="bothSides">
              <wp:wrapPolygon edited="0">
                <wp:start x="0" y="0"/>
                <wp:lineTo x="0" y="21010"/>
                <wp:lineTo x="21032" y="21010"/>
                <wp:lineTo x="21032" y="0"/>
                <wp:lineTo x="0" y="0"/>
              </wp:wrapPolygon>
            </wp:wrapTight>
            <wp:docPr id="2" name="Immagine 1" descr="1_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1" descr="1_logo"/>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0845" cy="3721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1050">
        <w:rPr>
          <w:rFonts w:asciiTheme="minorHAnsi" w:eastAsia="Verdana" w:hAnsiTheme="minorHAnsi" w:cstheme="minorBidi"/>
          <w:b/>
          <w:color w:val="auto"/>
          <w:sz w:val="20"/>
          <w:szCs w:val="20"/>
          <w:lang w:eastAsia="en-US"/>
        </w:rPr>
        <w:t>Ministero dell’Istruzione e del Merito</w:t>
      </w:r>
    </w:p>
    <w:p w:rsidR="00E91050" w:rsidRPr="00E91050" w:rsidRDefault="00E91050" w:rsidP="00E91050">
      <w:pPr>
        <w:widowControl w:val="0"/>
        <w:autoSpaceDE w:val="0"/>
        <w:autoSpaceDN w:val="0"/>
        <w:spacing w:after="0"/>
        <w:jc w:val="center"/>
        <w:rPr>
          <w:rFonts w:asciiTheme="minorHAnsi" w:eastAsia="Verdana" w:hAnsiTheme="minorHAnsi" w:cstheme="minorBidi"/>
          <w:b/>
          <w:color w:val="auto"/>
          <w:sz w:val="20"/>
          <w:szCs w:val="20"/>
          <w:lang w:eastAsia="en-US"/>
        </w:rPr>
      </w:pPr>
      <w:r w:rsidRPr="00E91050">
        <w:rPr>
          <w:rFonts w:asciiTheme="minorHAnsi" w:eastAsia="Verdana" w:hAnsiTheme="minorHAnsi" w:cstheme="minorBidi"/>
          <w:b/>
          <w:color w:val="auto"/>
          <w:sz w:val="20"/>
          <w:szCs w:val="20"/>
          <w:lang w:eastAsia="en-US"/>
        </w:rPr>
        <w:t>55° Distretto Scolastico</w:t>
      </w:r>
    </w:p>
    <w:p w:rsidR="00E91050" w:rsidRPr="00E91050" w:rsidRDefault="00E91050" w:rsidP="00E91050">
      <w:pPr>
        <w:widowControl w:val="0"/>
        <w:autoSpaceDE w:val="0"/>
        <w:autoSpaceDN w:val="0"/>
        <w:spacing w:after="0"/>
        <w:jc w:val="center"/>
        <w:rPr>
          <w:rFonts w:asciiTheme="minorHAnsi" w:eastAsia="Verdana" w:hAnsiTheme="minorHAnsi" w:cstheme="minorBidi"/>
          <w:color w:val="auto"/>
          <w:sz w:val="20"/>
          <w:szCs w:val="20"/>
          <w:lang w:eastAsia="en-US"/>
        </w:rPr>
      </w:pPr>
      <w:r w:rsidRPr="00E91050">
        <w:rPr>
          <w:rFonts w:asciiTheme="minorHAnsi" w:eastAsia="Verdana" w:hAnsiTheme="minorHAnsi" w:cstheme="minorBidi"/>
          <w:b/>
          <w:color w:val="auto"/>
          <w:sz w:val="20"/>
          <w:szCs w:val="20"/>
          <w:lang w:eastAsia="en-US"/>
        </w:rPr>
        <w:t>Istituto Comprensivo “Lanzara- Castel San Giorgio”</w:t>
      </w:r>
    </w:p>
    <w:p w:rsidR="00E91050" w:rsidRPr="00E91050" w:rsidRDefault="00E91050" w:rsidP="00E91050">
      <w:pPr>
        <w:widowControl w:val="0"/>
        <w:autoSpaceDE w:val="0"/>
        <w:autoSpaceDN w:val="0"/>
        <w:spacing w:after="0"/>
        <w:jc w:val="center"/>
        <w:rPr>
          <w:rFonts w:asciiTheme="minorHAnsi" w:eastAsia="Verdana" w:hAnsiTheme="minorHAnsi" w:cstheme="minorBidi"/>
          <w:color w:val="auto"/>
          <w:sz w:val="20"/>
          <w:szCs w:val="20"/>
          <w:lang w:eastAsia="en-US"/>
        </w:rPr>
      </w:pPr>
      <w:r w:rsidRPr="00E91050">
        <w:rPr>
          <w:rFonts w:asciiTheme="minorHAnsi" w:eastAsia="Verdana" w:hAnsiTheme="minorHAnsi" w:cstheme="minorBidi"/>
          <w:color w:val="auto"/>
          <w:sz w:val="20"/>
          <w:szCs w:val="20"/>
          <w:lang w:eastAsia="en-US"/>
        </w:rPr>
        <w:t xml:space="preserve">Via </w:t>
      </w:r>
      <w:proofErr w:type="spellStart"/>
      <w:r w:rsidRPr="00E91050">
        <w:rPr>
          <w:rFonts w:asciiTheme="minorHAnsi" w:eastAsia="Verdana" w:hAnsiTheme="minorHAnsi" w:cstheme="minorBidi"/>
          <w:color w:val="auto"/>
          <w:sz w:val="20"/>
          <w:szCs w:val="20"/>
          <w:lang w:eastAsia="en-US"/>
        </w:rPr>
        <w:t>Calvanese</w:t>
      </w:r>
      <w:proofErr w:type="spellEnd"/>
      <w:r w:rsidRPr="00E91050">
        <w:rPr>
          <w:rFonts w:asciiTheme="minorHAnsi" w:eastAsia="Verdana" w:hAnsiTheme="minorHAnsi" w:cstheme="minorBidi"/>
          <w:color w:val="auto"/>
          <w:sz w:val="20"/>
          <w:szCs w:val="20"/>
          <w:lang w:eastAsia="en-US"/>
        </w:rPr>
        <w:t>, n. 22 - 84083 Lanzara – Castel San Giorgio (SA)</w:t>
      </w:r>
    </w:p>
    <w:p w:rsidR="00E91050" w:rsidRPr="00E91050" w:rsidRDefault="00E91050" w:rsidP="00E91050">
      <w:pPr>
        <w:widowControl w:val="0"/>
        <w:autoSpaceDE w:val="0"/>
        <w:autoSpaceDN w:val="0"/>
        <w:spacing w:after="0"/>
        <w:jc w:val="center"/>
        <w:rPr>
          <w:rFonts w:asciiTheme="minorHAnsi" w:eastAsia="Verdana" w:hAnsiTheme="minorHAnsi" w:cstheme="minorBidi"/>
          <w:b/>
          <w:color w:val="auto"/>
          <w:sz w:val="20"/>
          <w:szCs w:val="20"/>
          <w:lang w:val="en-US" w:eastAsia="en-US"/>
        </w:rPr>
      </w:pPr>
      <w:r w:rsidRPr="00E91050">
        <w:rPr>
          <w:rFonts w:asciiTheme="minorHAnsi" w:eastAsia="Verdana" w:hAnsiTheme="minorHAnsi" w:cstheme="minorBidi"/>
          <w:color w:val="auto"/>
          <w:sz w:val="20"/>
          <w:szCs w:val="20"/>
          <w:lang w:val="en-US" w:eastAsia="en-US"/>
        </w:rPr>
        <w:t xml:space="preserve">CF: </w:t>
      </w:r>
      <w:r w:rsidRPr="00E91050">
        <w:rPr>
          <w:rFonts w:asciiTheme="minorHAnsi" w:eastAsiaTheme="minorHAnsi" w:hAnsiTheme="minorHAnsi" w:cstheme="minorBidi"/>
          <w:color w:val="auto"/>
          <w:sz w:val="20"/>
          <w:szCs w:val="20"/>
          <w:lang w:val="en-US" w:eastAsia="en-US" w:bidi="he-IL"/>
        </w:rPr>
        <w:t xml:space="preserve">80028610659 - </w:t>
      </w:r>
      <w:r w:rsidRPr="00E91050">
        <w:rPr>
          <w:rFonts w:asciiTheme="minorHAnsi" w:eastAsia="Verdana" w:hAnsiTheme="minorHAnsi" w:cstheme="minorBidi"/>
          <w:color w:val="auto"/>
          <w:sz w:val="20"/>
          <w:szCs w:val="20"/>
          <w:lang w:val="en-US" w:eastAsia="en-US"/>
        </w:rPr>
        <w:t>Tel. 081 5162111</w:t>
      </w:r>
    </w:p>
    <w:p w:rsidR="00E91050" w:rsidRPr="00E91050" w:rsidRDefault="00E91050" w:rsidP="00E91050">
      <w:pPr>
        <w:widowControl w:val="0"/>
        <w:tabs>
          <w:tab w:val="center" w:pos="4819"/>
          <w:tab w:val="right" w:pos="9638"/>
        </w:tabs>
        <w:autoSpaceDE w:val="0"/>
        <w:autoSpaceDN w:val="0"/>
        <w:spacing w:after="0"/>
        <w:jc w:val="center"/>
        <w:rPr>
          <w:rFonts w:asciiTheme="minorHAnsi" w:eastAsiaTheme="minorHAnsi" w:hAnsiTheme="minorHAnsi" w:cstheme="minorBidi"/>
          <w:color w:val="auto"/>
          <w:sz w:val="20"/>
          <w:szCs w:val="20"/>
          <w:lang w:val="en-US" w:eastAsia="en-US"/>
        </w:rPr>
      </w:pPr>
      <w:proofErr w:type="gramStart"/>
      <w:r w:rsidRPr="00E91050">
        <w:rPr>
          <w:rFonts w:asciiTheme="minorHAnsi" w:eastAsia="Verdana" w:hAnsiTheme="minorHAnsi" w:cstheme="minorBidi"/>
          <w:color w:val="auto"/>
          <w:sz w:val="20"/>
          <w:szCs w:val="20"/>
          <w:lang w:val="en-US" w:eastAsia="en-US"/>
        </w:rPr>
        <w:t>email</w:t>
      </w:r>
      <w:proofErr w:type="gramEnd"/>
      <w:r w:rsidRPr="00E91050">
        <w:rPr>
          <w:rFonts w:asciiTheme="minorHAnsi" w:eastAsia="Verdana" w:hAnsiTheme="minorHAnsi" w:cstheme="minorBidi"/>
          <w:color w:val="auto"/>
          <w:sz w:val="20"/>
          <w:szCs w:val="20"/>
          <w:lang w:val="en-US" w:eastAsia="en-US"/>
        </w:rPr>
        <w:t xml:space="preserve"> </w:t>
      </w:r>
      <w:hyperlink r:id="rId26" w:history="1">
        <w:r w:rsidRPr="00E91050">
          <w:rPr>
            <w:rFonts w:asciiTheme="minorHAnsi" w:eastAsia="Verdana" w:hAnsiTheme="minorHAnsi" w:cstheme="minorBidi"/>
            <w:color w:val="0000FF"/>
            <w:sz w:val="20"/>
            <w:szCs w:val="20"/>
            <w:u w:val="single"/>
            <w:lang w:val="en-US" w:eastAsia="en-US"/>
          </w:rPr>
          <w:t>saic84600r@istruzione.it</w:t>
        </w:r>
      </w:hyperlink>
      <w:r w:rsidRPr="00E91050">
        <w:rPr>
          <w:rFonts w:asciiTheme="minorHAnsi" w:eastAsia="Verdana" w:hAnsiTheme="minorHAnsi" w:cstheme="minorBidi"/>
          <w:color w:val="auto"/>
          <w:sz w:val="20"/>
          <w:szCs w:val="20"/>
          <w:lang w:val="en-US" w:eastAsia="en-US"/>
        </w:rPr>
        <w:t xml:space="preserve"> - </w:t>
      </w:r>
      <w:hyperlink r:id="rId27" w:history="1">
        <w:r w:rsidRPr="00E91050">
          <w:rPr>
            <w:rFonts w:asciiTheme="minorHAnsi" w:eastAsia="Verdana" w:hAnsiTheme="minorHAnsi" w:cstheme="minorBidi"/>
            <w:color w:val="0000FF"/>
            <w:sz w:val="20"/>
            <w:szCs w:val="20"/>
            <w:u w:val="single"/>
            <w:lang w:val="en-US" w:eastAsia="en-US"/>
          </w:rPr>
          <w:t>saic84600r@pec.istruzione.it</w:t>
        </w:r>
      </w:hyperlink>
    </w:p>
    <w:p w:rsidR="0046465C" w:rsidRDefault="002679F8">
      <w:pPr>
        <w:spacing w:after="161"/>
        <w:jc w:val="center"/>
      </w:pPr>
      <w:r>
        <w:rPr>
          <w:sz w:val="24"/>
        </w:rPr>
        <w:t xml:space="preserve"> </w:t>
      </w:r>
    </w:p>
    <w:p w:rsidR="0046465C" w:rsidRDefault="0046465C">
      <w:pPr>
        <w:spacing w:after="0"/>
        <w:jc w:val="center"/>
      </w:pPr>
    </w:p>
    <w:p w:rsidR="0046465C" w:rsidRDefault="002679F8">
      <w:pPr>
        <w:spacing w:after="1" w:line="436" w:lineRule="auto"/>
        <w:ind w:left="-5" w:right="4119" w:hanging="10"/>
      </w:pPr>
      <w:r>
        <w:rPr>
          <w:b/>
          <w:sz w:val="24"/>
        </w:rPr>
        <w:t xml:space="preserve">MISURE COMPENSATIVE E/O </w:t>
      </w:r>
      <w:proofErr w:type="gramStart"/>
      <w:r>
        <w:rPr>
          <w:b/>
          <w:sz w:val="24"/>
        </w:rPr>
        <w:t>DISPENSATIVE  alunno</w:t>
      </w:r>
      <w:proofErr w:type="gramEnd"/>
      <w:r>
        <w:rPr>
          <w:b/>
          <w:sz w:val="24"/>
        </w:rPr>
        <w:t>/a: ______</w:t>
      </w:r>
      <w:r w:rsidR="00E91050">
        <w:rPr>
          <w:b/>
          <w:sz w:val="24"/>
        </w:rPr>
        <w:t>________________________________________</w:t>
      </w:r>
      <w:r>
        <w:rPr>
          <w:b/>
          <w:sz w:val="24"/>
        </w:rPr>
        <w:t xml:space="preserve">  </w:t>
      </w:r>
    </w:p>
    <w:p w:rsidR="0046465C" w:rsidRDefault="002679F8">
      <w:pPr>
        <w:spacing w:after="1"/>
        <w:ind w:left="-5" w:hanging="10"/>
        <w:rPr>
          <w:b/>
          <w:sz w:val="24"/>
        </w:rPr>
      </w:pPr>
      <w:r>
        <w:rPr>
          <w:b/>
          <w:sz w:val="24"/>
        </w:rPr>
        <w:t xml:space="preserve">classe ________ sezione_______   </w:t>
      </w:r>
      <w:r w:rsidR="00880B8D">
        <w:rPr>
          <w:b/>
          <w:sz w:val="24"/>
        </w:rPr>
        <w:t>plesso_______________________________</w:t>
      </w:r>
      <w:bookmarkStart w:id="0" w:name="_GoBack"/>
      <w:bookmarkEnd w:id="0"/>
      <w:r>
        <w:rPr>
          <w:b/>
          <w:sz w:val="24"/>
        </w:rPr>
        <w:t xml:space="preserve">     </w:t>
      </w:r>
      <w:r>
        <w:rPr>
          <w:b/>
          <w:sz w:val="24"/>
          <w:bdr w:val="single" w:sz="16" w:space="0" w:color="000000"/>
        </w:rPr>
        <w:t xml:space="preserve">    </w:t>
      </w:r>
      <w:r>
        <w:rPr>
          <w:b/>
          <w:sz w:val="24"/>
        </w:rPr>
        <w:t xml:space="preserve">    </w:t>
      </w:r>
    </w:p>
    <w:p w:rsidR="00E91050" w:rsidRDefault="00E91050">
      <w:pPr>
        <w:spacing w:after="1"/>
        <w:ind w:left="-5" w:hanging="10"/>
      </w:pPr>
    </w:p>
    <w:tbl>
      <w:tblPr>
        <w:tblStyle w:val="TableGrid"/>
        <w:tblW w:w="7936" w:type="dxa"/>
        <w:tblInd w:w="5" w:type="dxa"/>
        <w:tblCellMar>
          <w:top w:w="53" w:type="dxa"/>
          <w:left w:w="110" w:type="dxa"/>
          <w:right w:w="51" w:type="dxa"/>
        </w:tblCellMar>
        <w:tblLook w:val="04A0" w:firstRow="1" w:lastRow="0" w:firstColumn="1" w:lastColumn="0" w:noHBand="0" w:noVBand="1"/>
      </w:tblPr>
      <w:tblGrid>
        <w:gridCol w:w="562"/>
        <w:gridCol w:w="7374"/>
      </w:tblGrid>
      <w:tr w:rsidR="0046465C" w:rsidTr="00E91050">
        <w:trPr>
          <w:trHeight w:val="307"/>
        </w:trPr>
        <w:tc>
          <w:tcPr>
            <w:tcW w:w="562" w:type="dxa"/>
            <w:tcBorders>
              <w:top w:val="single" w:sz="4" w:space="0" w:color="000000"/>
              <w:left w:val="single" w:sz="4" w:space="0" w:color="000000"/>
              <w:bottom w:val="single" w:sz="4" w:space="0" w:color="000000"/>
              <w:right w:val="single" w:sz="4" w:space="0" w:color="000000"/>
            </w:tcBorders>
          </w:tcPr>
          <w:p w:rsidR="0046465C" w:rsidRDefault="002679F8">
            <w:pPr>
              <w:jc w:val="right"/>
            </w:pPr>
            <w:r>
              <w:rPr>
                <w:b/>
                <w:sz w:val="24"/>
              </w:rPr>
              <w:t xml:space="preserve"> </w:t>
            </w:r>
          </w:p>
        </w:tc>
        <w:tc>
          <w:tcPr>
            <w:tcW w:w="7374" w:type="dxa"/>
            <w:tcBorders>
              <w:top w:val="single" w:sz="4" w:space="0" w:color="000000"/>
              <w:left w:val="single" w:sz="4" w:space="0" w:color="000000"/>
              <w:bottom w:val="single" w:sz="4" w:space="0" w:color="000000"/>
              <w:right w:val="single" w:sz="4" w:space="0" w:color="000000"/>
            </w:tcBorders>
          </w:tcPr>
          <w:p w:rsidR="0046465C" w:rsidRDefault="002679F8">
            <w:r>
              <w:rPr>
                <w:sz w:val="24"/>
              </w:rPr>
              <w:t xml:space="preserve">ALUNNO/A CON DISABILITÀ Documento di riferimento PEI </w:t>
            </w:r>
          </w:p>
        </w:tc>
      </w:tr>
      <w:tr w:rsidR="0046465C" w:rsidTr="00E91050">
        <w:trPr>
          <w:trHeight w:val="356"/>
        </w:trPr>
        <w:tc>
          <w:tcPr>
            <w:tcW w:w="562" w:type="dxa"/>
            <w:tcBorders>
              <w:top w:val="single" w:sz="4" w:space="0" w:color="000000"/>
              <w:left w:val="single" w:sz="4" w:space="0" w:color="000000"/>
              <w:bottom w:val="single" w:sz="4" w:space="0" w:color="000000"/>
              <w:right w:val="single" w:sz="4" w:space="0" w:color="000000"/>
            </w:tcBorders>
          </w:tcPr>
          <w:p w:rsidR="0046465C" w:rsidRDefault="002679F8">
            <w:pPr>
              <w:jc w:val="right"/>
            </w:pPr>
            <w:r>
              <w:rPr>
                <w:b/>
                <w:sz w:val="24"/>
              </w:rPr>
              <w:t xml:space="preserve"> </w:t>
            </w:r>
          </w:p>
        </w:tc>
        <w:tc>
          <w:tcPr>
            <w:tcW w:w="7374" w:type="dxa"/>
            <w:tcBorders>
              <w:top w:val="single" w:sz="4" w:space="0" w:color="000000"/>
              <w:left w:val="single" w:sz="4" w:space="0" w:color="000000"/>
              <w:bottom w:val="single" w:sz="4" w:space="0" w:color="000000"/>
              <w:right w:val="single" w:sz="4" w:space="0" w:color="000000"/>
            </w:tcBorders>
          </w:tcPr>
          <w:p w:rsidR="0046465C" w:rsidRDefault="002679F8">
            <w:r>
              <w:rPr>
                <w:sz w:val="24"/>
              </w:rPr>
              <w:t>DSA Documento di riferimento PDP</w:t>
            </w:r>
            <w:r>
              <w:rPr>
                <w:b/>
                <w:sz w:val="24"/>
              </w:rPr>
              <w:t xml:space="preserve"> </w:t>
            </w:r>
          </w:p>
        </w:tc>
      </w:tr>
      <w:tr w:rsidR="0046465C" w:rsidTr="00E91050">
        <w:trPr>
          <w:trHeight w:val="362"/>
        </w:trPr>
        <w:tc>
          <w:tcPr>
            <w:tcW w:w="562" w:type="dxa"/>
            <w:tcBorders>
              <w:top w:val="single" w:sz="4" w:space="0" w:color="000000"/>
              <w:left w:val="single" w:sz="4" w:space="0" w:color="000000"/>
              <w:bottom w:val="single" w:sz="4" w:space="0" w:color="000000"/>
              <w:right w:val="single" w:sz="4" w:space="0" w:color="000000"/>
            </w:tcBorders>
          </w:tcPr>
          <w:p w:rsidR="0046465C" w:rsidRDefault="002679F8">
            <w:pPr>
              <w:jc w:val="right"/>
            </w:pPr>
            <w:r>
              <w:rPr>
                <w:b/>
                <w:sz w:val="24"/>
              </w:rPr>
              <w:t xml:space="preserve"> </w:t>
            </w:r>
          </w:p>
        </w:tc>
        <w:tc>
          <w:tcPr>
            <w:tcW w:w="7374" w:type="dxa"/>
            <w:tcBorders>
              <w:top w:val="single" w:sz="4" w:space="0" w:color="000000"/>
              <w:left w:val="single" w:sz="4" w:space="0" w:color="000000"/>
              <w:bottom w:val="single" w:sz="4" w:space="0" w:color="000000"/>
              <w:right w:val="single" w:sz="4" w:space="0" w:color="000000"/>
            </w:tcBorders>
          </w:tcPr>
          <w:p w:rsidR="0046465C" w:rsidRDefault="002679F8">
            <w:r>
              <w:rPr>
                <w:sz w:val="24"/>
              </w:rPr>
              <w:t xml:space="preserve">ALTRI BES Documento di riferimento PDP </w:t>
            </w:r>
          </w:p>
        </w:tc>
      </w:tr>
      <w:tr w:rsidR="0046465C">
        <w:trPr>
          <w:trHeight w:val="545"/>
        </w:trPr>
        <w:tc>
          <w:tcPr>
            <w:tcW w:w="7936" w:type="dxa"/>
            <w:gridSpan w:val="2"/>
            <w:tcBorders>
              <w:top w:val="single" w:sz="4" w:space="0" w:color="000000"/>
              <w:left w:val="single" w:sz="4" w:space="0" w:color="000000"/>
              <w:bottom w:val="single" w:sz="4" w:space="0" w:color="000000"/>
              <w:right w:val="single" w:sz="4" w:space="0" w:color="000000"/>
            </w:tcBorders>
          </w:tcPr>
          <w:p w:rsidR="0046465C" w:rsidRDefault="002679F8">
            <w:pPr>
              <w:ind w:right="2"/>
              <w:jc w:val="right"/>
            </w:pPr>
            <w:r>
              <w:rPr>
                <w:b/>
                <w:sz w:val="24"/>
              </w:rPr>
              <w:t xml:space="preserve"> </w:t>
            </w:r>
          </w:p>
        </w:tc>
      </w:tr>
      <w:tr w:rsidR="0046465C" w:rsidTr="00E91050">
        <w:trPr>
          <w:trHeight w:val="461"/>
        </w:trPr>
        <w:tc>
          <w:tcPr>
            <w:tcW w:w="562" w:type="dxa"/>
            <w:tcBorders>
              <w:top w:val="single" w:sz="4" w:space="0" w:color="000000"/>
              <w:left w:val="single" w:sz="4" w:space="0" w:color="000000"/>
              <w:bottom w:val="single" w:sz="4" w:space="0" w:color="000000"/>
              <w:right w:val="single" w:sz="4" w:space="0" w:color="000000"/>
            </w:tcBorders>
          </w:tcPr>
          <w:p w:rsidR="0046465C" w:rsidRDefault="002679F8">
            <w:pPr>
              <w:jc w:val="right"/>
            </w:pPr>
            <w:r>
              <w:rPr>
                <w:b/>
                <w:sz w:val="24"/>
              </w:rPr>
              <w:t xml:space="preserve"> </w:t>
            </w:r>
          </w:p>
        </w:tc>
        <w:tc>
          <w:tcPr>
            <w:tcW w:w="7374" w:type="dxa"/>
            <w:tcBorders>
              <w:top w:val="single" w:sz="4" w:space="0" w:color="000000"/>
              <w:left w:val="single" w:sz="4" w:space="0" w:color="000000"/>
              <w:bottom w:val="single" w:sz="4" w:space="0" w:color="000000"/>
              <w:right w:val="single" w:sz="4" w:space="0" w:color="000000"/>
            </w:tcBorders>
          </w:tcPr>
          <w:p w:rsidR="0046465C" w:rsidRDefault="004D2001">
            <w:r>
              <w:rPr>
                <w:sz w:val="24"/>
              </w:rPr>
              <w:t>N</w:t>
            </w:r>
            <w:r w:rsidR="002679F8">
              <w:rPr>
                <w:sz w:val="24"/>
              </w:rPr>
              <w:t xml:space="preserve">on svolge la prova di Italiano </w:t>
            </w:r>
            <w:r w:rsidR="002679F8">
              <w:rPr>
                <w:b/>
                <w:sz w:val="24"/>
              </w:rPr>
              <w:t xml:space="preserve"> </w:t>
            </w:r>
          </w:p>
        </w:tc>
      </w:tr>
      <w:tr w:rsidR="0046465C" w:rsidTr="00E91050">
        <w:trPr>
          <w:trHeight w:val="355"/>
        </w:trPr>
        <w:tc>
          <w:tcPr>
            <w:tcW w:w="562" w:type="dxa"/>
            <w:tcBorders>
              <w:top w:val="single" w:sz="4" w:space="0" w:color="000000"/>
              <w:left w:val="single" w:sz="4" w:space="0" w:color="000000"/>
              <w:bottom w:val="single" w:sz="4" w:space="0" w:color="000000"/>
              <w:right w:val="single" w:sz="4" w:space="0" w:color="000000"/>
            </w:tcBorders>
          </w:tcPr>
          <w:p w:rsidR="0046465C" w:rsidRDefault="002679F8">
            <w:pPr>
              <w:jc w:val="right"/>
            </w:pPr>
            <w:r>
              <w:rPr>
                <w:b/>
                <w:sz w:val="24"/>
              </w:rPr>
              <w:t xml:space="preserve"> </w:t>
            </w:r>
          </w:p>
        </w:tc>
        <w:tc>
          <w:tcPr>
            <w:tcW w:w="7374" w:type="dxa"/>
            <w:tcBorders>
              <w:top w:val="single" w:sz="4" w:space="0" w:color="000000"/>
              <w:left w:val="single" w:sz="4" w:space="0" w:color="000000"/>
              <w:bottom w:val="single" w:sz="4" w:space="0" w:color="000000"/>
              <w:right w:val="single" w:sz="4" w:space="0" w:color="000000"/>
            </w:tcBorders>
          </w:tcPr>
          <w:p w:rsidR="0046465C" w:rsidRDefault="004D2001">
            <w:r>
              <w:rPr>
                <w:sz w:val="24"/>
              </w:rPr>
              <w:t>N</w:t>
            </w:r>
            <w:r w:rsidR="002679F8">
              <w:rPr>
                <w:sz w:val="24"/>
              </w:rPr>
              <w:t xml:space="preserve">on svolge la prova di Matematica </w:t>
            </w:r>
            <w:r w:rsidR="002679F8">
              <w:rPr>
                <w:b/>
                <w:sz w:val="24"/>
              </w:rPr>
              <w:t xml:space="preserve"> </w:t>
            </w:r>
          </w:p>
        </w:tc>
      </w:tr>
      <w:tr w:rsidR="0046465C" w:rsidTr="00E91050">
        <w:trPr>
          <w:trHeight w:val="361"/>
        </w:trPr>
        <w:tc>
          <w:tcPr>
            <w:tcW w:w="562" w:type="dxa"/>
            <w:tcBorders>
              <w:top w:val="single" w:sz="4" w:space="0" w:color="000000"/>
              <w:left w:val="single" w:sz="4" w:space="0" w:color="000000"/>
              <w:bottom w:val="single" w:sz="4" w:space="0" w:color="000000"/>
              <w:right w:val="single" w:sz="4" w:space="0" w:color="000000"/>
            </w:tcBorders>
          </w:tcPr>
          <w:p w:rsidR="0046465C" w:rsidRDefault="002679F8">
            <w:pPr>
              <w:jc w:val="right"/>
            </w:pPr>
            <w:r>
              <w:rPr>
                <w:b/>
                <w:sz w:val="24"/>
              </w:rPr>
              <w:t xml:space="preserve"> </w:t>
            </w:r>
          </w:p>
        </w:tc>
        <w:tc>
          <w:tcPr>
            <w:tcW w:w="7374" w:type="dxa"/>
            <w:tcBorders>
              <w:top w:val="single" w:sz="4" w:space="0" w:color="000000"/>
              <w:left w:val="single" w:sz="4" w:space="0" w:color="000000"/>
              <w:bottom w:val="single" w:sz="4" w:space="0" w:color="000000"/>
              <w:right w:val="single" w:sz="4" w:space="0" w:color="000000"/>
            </w:tcBorders>
          </w:tcPr>
          <w:p w:rsidR="0046465C" w:rsidRDefault="004D2001">
            <w:r>
              <w:rPr>
                <w:sz w:val="24"/>
              </w:rPr>
              <w:t>N</w:t>
            </w:r>
            <w:r w:rsidR="002679F8">
              <w:rPr>
                <w:sz w:val="24"/>
              </w:rPr>
              <w:t>on svolge la prova di Inglese (</w:t>
            </w:r>
            <w:proofErr w:type="spellStart"/>
            <w:r w:rsidR="002679F8">
              <w:rPr>
                <w:i/>
                <w:sz w:val="24"/>
              </w:rPr>
              <w:t>reading</w:t>
            </w:r>
            <w:proofErr w:type="spellEnd"/>
            <w:r w:rsidR="002679F8">
              <w:rPr>
                <w:sz w:val="24"/>
              </w:rPr>
              <w:t xml:space="preserve"> lettura) </w:t>
            </w:r>
            <w:r w:rsidR="002679F8">
              <w:rPr>
                <w:b/>
                <w:sz w:val="24"/>
              </w:rPr>
              <w:t xml:space="preserve"> </w:t>
            </w:r>
          </w:p>
        </w:tc>
      </w:tr>
      <w:tr w:rsidR="0046465C" w:rsidTr="00E91050">
        <w:trPr>
          <w:trHeight w:val="367"/>
        </w:trPr>
        <w:tc>
          <w:tcPr>
            <w:tcW w:w="562" w:type="dxa"/>
            <w:tcBorders>
              <w:top w:val="single" w:sz="4" w:space="0" w:color="000000"/>
              <w:left w:val="single" w:sz="4" w:space="0" w:color="000000"/>
              <w:bottom w:val="single" w:sz="4" w:space="0" w:color="000000"/>
              <w:right w:val="single" w:sz="4" w:space="0" w:color="000000"/>
            </w:tcBorders>
          </w:tcPr>
          <w:p w:rsidR="0046465C" w:rsidRDefault="002679F8">
            <w:pPr>
              <w:jc w:val="right"/>
            </w:pPr>
            <w:r>
              <w:rPr>
                <w:b/>
                <w:sz w:val="24"/>
              </w:rPr>
              <w:t xml:space="preserve"> </w:t>
            </w:r>
          </w:p>
        </w:tc>
        <w:tc>
          <w:tcPr>
            <w:tcW w:w="7374" w:type="dxa"/>
            <w:tcBorders>
              <w:top w:val="single" w:sz="4" w:space="0" w:color="000000"/>
              <w:left w:val="single" w:sz="4" w:space="0" w:color="000000"/>
              <w:bottom w:val="single" w:sz="4" w:space="0" w:color="000000"/>
              <w:right w:val="single" w:sz="4" w:space="0" w:color="000000"/>
            </w:tcBorders>
          </w:tcPr>
          <w:p w:rsidR="0046465C" w:rsidRDefault="004D2001">
            <w:r>
              <w:rPr>
                <w:sz w:val="24"/>
              </w:rPr>
              <w:t>N</w:t>
            </w:r>
            <w:r w:rsidR="002679F8">
              <w:rPr>
                <w:sz w:val="24"/>
              </w:rPr>
              <w:t>on svolge la prova di Inglese (</w:t>
            </w:r>
            <w:proofErr w:type="spellStart"/>
            <w:r w:rsidR="002679F8">
              <w:rPr>
                <w:i/>
                <w:sz w:val="24"/>
              </w:rPr>
              <w:t>listening</w:t>
            </w:r>
            <w:proofErr w:type="spellEnd"/>
            <w:r w:rsidR="002679F8">
              <w:rPr>
                <w:i/>
                <w:sz w:val="24"/>
              </w:rPr>
              <w:t xml:space="preserve"> </w:t>
            </w:r>
            <w:r w:rsidR="002679F8">
              <w:rPr>
                <w:sz w:val="24"/>
              </w:rPr>
              <w:t xml:space="preserve">ascolto) </w:t>
            </w:r>
            <w:r w:rsidR="002679F8">
              <w:rPr>
                <w:b/>
                <w:sz w:val="24"/>
              </w:rPr>
              <w:t xml:space="preserve"> </w:t>
            </w:r>
          </w:p>
        </w:tc>
      </w:tr>
      <w:tr w:rsidR="0046465C">
        <w:trPr>
          <w:trHeight w:val="543"/>
        </w:trPr>
        <w:tc>
          <w:tcPr>
            <w:tcW w:w="7936" w:type="dxa"/>
            <w:gridSpan w:val="2"/>
            <w:tcBorders>
              <w:top w:val="single" w:sz="4" w:space="0" w:color="000000"/>
              <w:left w:val="single" w:sz="4" w:space="0" w:color="000000"/>
              <w:bottom w:val="single" w:sz="4" w:space="0" w:color="000000"/>
              <w:right w:val="single" w:sz="4" w:space="0" w:color="000000"/>
            </w:tcBorders>
          </w:tcPr>
          <w:p w:rsidR="0046465C" w:rsidRDefault="002679F8">
            <w:pPr>
              <w:ind w:right="2"/>
              <w:jc w:val="right"/>
            </w:pPr>
            <w:r>
              <w:rPr>
                <w:b/>
                <w:sz w:val="24"/>
              </w:rPr>
              <w:t xml:space="preserve"> </w:t>
            </w:r>
          </w:p>
        </w:tc>
      </w:tr>
      <w:tr w:rsidR="0046465C" w:rsidTr="00E91050">
        <w:trPr>
          <w:trHeight w:val="326"/>
        </w:trPr>
        <w:tc>
          <w:tcPr>
            <w:tcW w:w="562" w:type="dxa"/>
            <w:tcBorders>
              <w:top w:val="single" w:sz="4" w:space="0" w:color="000000"/>
              <w:left w:val="single" w:sz="4" w:space="0" w:color="000000"/>
              <w:bottom w:val="single" w:sz="4" w:space="0" w:color="000000"/>
              <w:right w:val="single" w:sz="4" w:space="0" w:color="000000"/>
            </w:tcBorders>
          </w:tcPr>
          <w:p w:rsidR="0046465C" w:rsidRDefault="002679F8">
            <w:pPr>
              <w:jc w:val="right"/>
            </w:pPr>
            <w:r>
              <w:rPr>
                <w:b/>
                <w:sz w:val="24"/>
              </w:rPr>
              <w:t xml:space="preserve"> </w:t>
            </w:r>
          </w:p>
        </w:tc>
        <w:tc>
          <w:tcPr>
            <w:tcW w:w="7374" w:type="dxa"/>
            <w:tcBorders>
              <w:top w:val="single" w:sz="4" w:space="0" w:color="000000"/>
              <w:left w:val="single" w:sz="4" w:space="0" w:color="000000"/>
              <w:bottom w:val="single" w:sz="4" w:space="0" w:color="000000"/>
              <w:right w:val="single" w:sz="4" w:space="0" w:color="000000"/>
            </w:tcBorders>
          </w:tcPr>
          <w:p w:rsidR="0046465C" w:rsidRDefault="004D2001">
            <w:r>
              <w:rPr>
                <w:sz w:val="24"/>
              </w:rPr>
              <w:t>S</w:t>
            </w:r>
            <w:r w:rsidR="002679F8">
              <w:rPr>
                <w:sz w:val="24"/>
              </w:rPr>
              <w:t xml:space="preserve">intetizzatore vocale per la prova di Italiano </w:t>
            </w:r>
            <w:r w:rsidR="002679F8">
              <w:rPr>
                <w:b/>
                <w:sz w:val="24"/>
              </w:rPr>
              <w:t xml:space="preserve"> </w:t>
            </w:r>
            <w:r w:rsidR="00E91050">
              <w:rPr>
                <w:b/>
                <w:sz w:val="24"/>
              </w:rPr>
              <w:t xml:space="preserve"> (</w:t>
            </w:r>
            <w:r w:rsidR="00E91050" w:rsidRPr="00E91050">
              <w:rPr>
                <w:b/>
                <w:sz w:val="24"/>
              </w:rPr>
              <w:t xml:space="preserve">text to </w:t>
            </w:r>
            <w:proofErr w:type="spellStart"/>
            <w:r w:rsidR="00E91050" w:rsidRPr="00E91050">
              <w:rPr>
                <w:b/>
                <w:sz w:val="24"/>
              </w:rPr>
              <w:t>speech</w:t>
            </w:r>
            <w:proofErr w:type="spellEnd"/>
            <w:r w:rsidR="00E91050">
              <w:rPr>
                <w:b/>
                <w:sz w:val="24"/>
              </w:rPr>
              <w:t>)</w:t>
            </w:r>
          </w:p>
        </w:tc>
      </w:tr>
      <w:tr w:rsidR="0046465C" w:rsidTr="00E91050">
        <w:trPr>
          <w:trHeight w:val="359"/>
        </w:trPr>
        <w:tc>
          <w:tcPr>
            <w:tcW w:w="562" w:type="dxa"/>
            <w:tcBorders>
              <w:top w:val="single" w:sz="4" w:space="0" w:color="000000"/>
              <w:left w:val="single" w:sz="4" w:space="0" w:color="000000"/>
              <w:bottom w:val="single" w:sz="4" w:space="0" w:color="000000"/>
              <w:right w:val="single" w:sz="4" w:space="0" w:color="000000"/>
            </w:tcBorders>
          </w:tcPr>
          <w:p w:rsidR="0046465C" w:rsidRDefault="002679F8">
            <w:pPr>
              <w:jc w:val="right"/>
            </w:pPr>
            <w:r>
              <w:rPr>
                <w:b/>
                <w:sz w:val="24"/>
              </w:rPr>
              <w:t xml:space="preserve"> </w:t>
            </w:r>
          </w:p>
        </w:tc>
        <w:tc>
          <w:tcPr>
            <w:tcW w:w="7374" w:type="dxa"/>
            <w:tcBorders>
              <w:top w:val="single" w:sz="4" w:space="0" w:color="000000"/>
              <w:left w:val="single" w:sz="4" w:space="0" w:color="000000"/>
              <w:bottom w:val="single" w:sz="4" w:space="0" w:color="000000"/>
              <w:right w:val="single" w:sz="4" w:space="0" w:color="000000"/>
            </w:tcBorders>
          </w:tcPr>
          <w:p w:rsidR="0046465C" w:rsidRDefault="004D2001">
            <w:r>
              <w:rPr>
                <w:sz w:val="24"/>
              </w:rPr>
              <w:t>S</w:t>
            </w:r>
            <w:r w:rsidR="002679F8">
              <w:rPr>
                <w:sz w:val="24"/>
              </w:rPr>
              <w:t xml:space="preserve">intetizzatore vocale per la prova di Matematica </w:t>
            </w:r>
            <w:r w:rsidR="002679F8">
              <w:rPr>
                <w:b/>
                <w:sz w:val="24"/>
              </w:rPr>
              <w:t xml:space="preserve"> </w:t>
            </w:r>
            <w:r w:rsidR="00E91050">
              <w:rPr>
                <w:b/>
                <w:sz w:val="24"/>
              </w:rPr>
              <w:t>(</w:t>
            </w:r>
            <w:r w:rsidR="00E91050" w:rsidRPr="00E91050">
              <w:rPr>
                <w:b/>
                <w:sz w:val="24"/>
              </w:rPr>
              <w:t xml:space="preserve">text to </w:t>
            </w:r>
            <w:proofErr w:type="spellStart"/>
            <w:r w:rsidR="00E91050" w:rsidRPr="00E91050">
              <w:rPr>
                <w:b/>
                <w:sz w:val="24"/>
              </w:rPr>
              <w:t>speech</w:t>
            </w:r>
            <w:proofErr w:type="spellEnd"/>
            <w:r w:rsidR="00E91050">
              <w:rPr>
                <w:b/>
                <w:sz w:val="24"/>
              </w:rPr>
              <w:t>)</w:t>
            </w:r>
          </w:p>
        </w:tc>
      </w:tr>
      <w:tr w:rsidR="0046465C">
        <w:trPr>
          <w:trHeight w:val="542"/>
        </w:trPr>
        <w:tc>
          <w:tcPr>
            <w:tcW w:w="562" w:type="dxa"/>
            <w:tcBorders>
              <w:top w:val="single" w:sz="4" w:space="0" w:color="000000"/>
              <w:left w:val="single" w:sz="4" w:space="0" w:color="000000"/>
              <w:bottom w:val="single" w:sz="4" w:space="0" w:color="000000"/>
              <w:right w:val="single" w:sz="4" w:space="0" w:color="000000"/>
            </w:tcBorders>
          </w:tcPr>
          <w:p w:rsidR="0046465C" w:rsidRDefault="002679F8">
            <w:pPr>
              <w:jc w:val="right"/>
            </w:pPr>
            <w:r>
              <w:rPr>
                <w:b/>
                <w:sz w:val="24"/>
              </w:rPr>
              <w:t xml:space="preserve"> </w:t>
            </w:r>
          </w:p>
        </w:tc>
        <w:tc>
          <w:tcPr>
            <w:tcW w:w="7374" w:type="dxa"/>
            <w:tcBorders>
              <w:top w:val="single" w:sz="4" w:space="0" w:color="000000"/>
              <w:left w:val="single" w:sz="4" w:space="0" w:color="000000"/>
              <w:bottom w:val="single" w:sz="4" w:space="0" w:color="000000"/>
              <w:right w:val="single" w:sz="4" w:space="0" w:color="000000"/>
            </w:tcBorders>
          </w:tcPr>
          <w:p w:rsidR="0046465C" w:rsidRDefault="004D2001">
            <w:r>
              <w:rPr>
                <w:sz w:val="24"/>
              </w:rPr>
              <w:t>S</w:t>
            </w:r>
            <w:r w:rsidR="002679F8">
              <w:rPr>
                <w:sz w:val="24"/>
              </w:rPr>
              <w:t>intetizzatore vocale per la prova di Inglese (</w:t>
            </w:r>
            <w:proofErr w:type="spellStart"/>
            <w:r w:rsidR="002679F8">
              <w:rPr>
                <w:i/>
                <w:sz w:val="24"/>
              </w:rPr>
              <w:t>reading</w:t>
            </w:r>
            <w:proofErr w:type="spellEnd"/>
            <w:r w:rsidR="002679F8">
              <w:rPr>
                <w:sz w:val="24"/>
              </w:rPr>
              <w:t xml:space="preserve"> lettura) </w:t>
            </w:r>
            <w:r w:rsidR="002679F8">
              <w:rPr>
                <w:b/>
                <w:sz w:val="24"/>
              </w:rPr>
              <w:t xml:space="preserve"> </w:t>
            </w:r>
            <w:r w:rsidR="00E91050">
              <w:rPr>
                <w:b/>
                <w:sz w:val="24"/>
              </w:rPr>
              <w:t>(</w:t>
            </w:r>
            <w:r w:rsidR="00E91050" w:rsidRPr="00E91050">
              <w:rPr>
                <w:b/>
                <w:sz w:val="24"/>
              </w:rPr>
              <w:t xml:space="preserve">text to </w:t>
            </w:r>
            <w:proofErr w:type="spellStart"/>
            <w:r w:rsidR="00E91050" w:rsidRPr="00E91050">
              <w:rPr>
                <w:b/>
                <w:sz w:val="24"/>
              </w:rPr>
              <w:t>speech</w:t>
            </w:r>
            <w:proofErr w:type="spellEnd"/>
            <w:r w:rsidR="00E91050">
              <w:rPr>
                <w:b/>
                <w:sz w:val="24"/>
              </w:rPr>
              <w:t>)</w:t>
            </w:r>
          </w:p>
        </w:tc>
      </w:tr>
      <w:tr w:rsidR="0046465C">
        <w:trPr>
          <w:trHeight w:val="545"/>
        </w:trPr>
        <w:tc>
          <w:tcPr>
            <w:tcW w:w="562" w:type="dxa"/>
            <w:tcBorders>
              <w:top w:val="single" w:sz="4" w:space="0" w:color="000000"/>
              <w:left w:val="single" w:sz="4" w:space="0" w:color="000000"/>
              <w:bottom w:val="single" w:sz="4" w:space="0" w:color="000000"/>
              <w:right w:val="single" w:sz="4" w:space="0" w:color="000000"/>
            </w:tcBorders>
          </w:tcPr>
          <w:p w:rsidR="0046465C" w:rsidRDefault="002679F8">
            <w:pPr>
              <w:jc w:val="right"/>
            </w:pPr>
            <w:r>
              <w:rPr>
                <w:b/>
                <w:sz w:val="24"/>
              </w:rPr>
              <w:t xml:space="preserve"> </w:t>
            </w:r>
          </w:p>
        </w:tc>
        <w:tc>
          <w:tcPr>
            <w:tcW w:w="7374" w:type="dxa"/>
            <w:tcBorders>
              <w:top w:val="single" w:sz="4" w:space="0" w:color="000000"/>
              <w:left w:val="single" w:sz="4" w:space="0" w:color="000000"/>
              <w:bottom w:val="single" w:sz="4" w:space="0" w:color="000000"/>
              <w:right w:val="single" w:sz="4" w:space="0" w:color="000000"/>
            </w:tcBorders>
          </w:tcPr>
          <w:p w:rsidR="0046465C" w:rsidRDefault="004D2001">
            <w:r>
              <w:rPr>
                <w:sz w:val="24"/>
              </w:rPr>
              <w:t>S</w:t>
            </w:r>
            <w:r w:rsidR="002679F8">
              <w:rPr>
                <w:sz w:val="24"/>
              </w:rPr>
              <w:t>intetizzatore vocale per la prova di Inglese (</w:t>
            </w:r>
            <w:proofErr w:type="spellStart"/>
            <w:r w:rsidR="002679F8">
              <w:rPr>
                <w:i/>
                <w:sz w:val="24"/>
              </w:rPr>
              <w:t>listening</w:t>
            </w:r>
            <w:proofErr w:type="spellEnd"/>
            <w:r w:rsidR="002679F8">
              <w:rPr>
                <w:sz w:val="24"/>
              </w:rPr>
              <w:t xml:space="preserve"> ascolto) </w:t>
            </w:r>
            <w:r w:rsidR="002679F8">
              <w:rPr>
                <w:b/>
                <w:sz w:val="24"/>
              </w:rPr>
              <w:t xml:space="preserve"> </w:t>
            </w:r>
            <w:r w:rsidR="00E91050">
              <w:rPr>
                <w:b/>
                <w:sz w:val="24"/>
              </w:rPr>
              <w:t>(</w:t>
            </w:r>
            <w:r w:rsidR="00E91050" w:rsidRPr="00E91050">
              <w:rPr>
                <w:b/>
                <w:sz w:val="24"/>
              </w:rPr>
              <w:t xml:space="preserve">text to </w:t>
            </w:r>
            <w:proofErr w:type="spellStart"/>
            <w:r w:rsidR="00E91050" w:rsidRPr="00E91050">
              <w:rPr>
                <w:b/>
                <w:sz w:val="24"/>
              </w:rPr>
              <w:t>speech</w:t>
            </w:r>
            <w:proofErr w:type="spellEnd"/>
            <w:r w:rsidR="00E91050">
              <w:rPr>
                <w:b/>
                <w:sz w:val="24"/>
              </w:rPr>
              <w:t>)</w:t>
            </w:r>
          </w:p>
        </w:tc>
      </w:tr>
      <w:tr w:rsidR="0046465C">
        <w:trPr>
          <w:trHeight w:val="542"/>
        </w:trPr>
        <w:tc>
          <w:tcPr>
            <w:tcW w:w="7936" w:type="dxa"/>
            <w:gridSpan w:val="2"/>
            <w:tcBorders>
              <w:top w:val="single" w:sz="4" w:space="0" w:color="000000"/>
              <w:left w:val="single" w:sz="4" w:space="0" w:color="000000"/>
              <w:bottom w:val="single" w:sz="4" w:space="0" w:color="000000"/>
              <w:right w:val="single" w:sz="4" w:space="0" w:color="000000"/>
            </w:tcBorders>
          </w:tcPr>
          <w:p w:rsidR="0046465C" w:rsidRDefault="002679F8">
            <w:pPr>
              <w:ind w:right="2"/>
              <w:jc w:val="right"/>
            </w:pPr>
            <w:r>
              <w:rPr>
                <w:b/>
                <w:sz w:val="24"/>
              </w:rPr>
              <w:t xml:space="preserve"> </w:t>
            </w:r>
          </w:p>
        </w:tc>
      </w:tr>
      <w:tr w:rsidR="0046465C" w:rsidTr="00E91050">
        <w:trPr>
          <w:trHeight w:val="352"/>
        </w:trPr>
        <w:tc>
          <w:tcPr>
            <w:tcW w:w="562" w:type="dxa"/>
            <w:tcBorders>
              <w:top w:val="single" w:sz="4" w:space="0" w:color="000000"/>
              <w:left w:val="single" w:sz="4" w:space="0" w:color="000000"/>
              <w:bottom w:val="single" w:sz="4" w:space="0" w:color="000000"/>
              <w:right w:val="single" w:sz="4" w:space="0" w:color="000000"/>
            </w:tcBorders>
          </w:tcPr>
          <w:p w:rsidR="0046465C" w:rsidRDefault="002679F8">
            <w:pPr>
              <w:jc w:val="right"/>
            </w:pPr>
            <w:r>
              <w:rPr>
                <w:b/>
                <w:sz w:val="24"/>
              </w:rPr>
              <w:t xml:space="preserve"> </w:t>
            </w:r>
          </w:p>
        </w:tc>
        <w:tc>
          <w:tcPr>
            <w:tcW w:w="7374" w:type="dxa"/>
            <w:tcBorders>
              <w:top w:val="single" w:sz="4" w:space="0" w:color="000000"/>
              <w:left w:val="single" w:sz="4" w:space="0" w:color="000000"/>
              <w:bottom w:val="single" w:sz="4" w:space="0" w:color="000000"/>
              <w:right w:val="single" w:sz="4" w:space="0" w:color="000000"/>
            </w:tcBorders>
          </w:tcPr>
          <w:p w:rsidR="0046465C" w:rsidRDefault="004D2001">
            <w:r>
              <w:rPr>
                <w:sz w:val="24"/>
              </w:rPr>
              <w:t>T</w:t>
            </w:r>
            <w:r w:rsidR="002679F8">
              <w:rPr>
                <w:sz w:val="24"/>
              </w:rPr>
              <w:t xml:space="preserve">empo aggiuntivo (15 minuti) per la prova di Italiano </w:t>
            </w:r>
            <w:r w:rsidR="002679F8">
              <w:rPr>
                <w:b/>
                <w:sz w:val="24"/>
              </w:rPr>
              <w:t xml:space="preserve"> </w:t>
            </w:r>
          </w:p>
        </w:tc>
      </w:tr>
      <w:tr w:rsidR="0046465C" w:rsidTr="00E91050">
        <w:trPr>
          <w:trHeight w:val="357"/>
        </w:trPr>
        <w:tc>
          <w:tcPr>
            <w:tcW w:w="562" w:type="dxa"/>
            <w:tcBorders>
              <w:top w:val="single" w:sz="4" w:space="0" w:color="000000"/>
              <w:left w:val="single" w:sz="4" w:space="0" w:color="000000"/>
              <w:bottom w:val="single" w:sz="4" w:space="0" w:color="000000"/>
              <w:right w:val="single" w:sz="4" w:space="0" w:color="000000"/>
            </w:tcBorders>
          </w:tcPr>
          <w:p w:rsidR="0046465C" w:rsidRDefault="002679F8">
            <w:pPr>
              <w:jc w:val="right"/>
            </w:pPr>
            <w:r>
              <w:rPr>
                <w:b/>
                <w:sz w:val="24"/>
              </w:rPr>
              <w:t xml:space="preserve"> </w:t>
            </w:r>
          </w:p>
        </w:tc>
        <w:tc>
          <w:tcPr>
            <w:tcW w:w="7374" w:type="dxa"/>
            <w:tcBorders>
              <w:top w:val="single" w:sz="4" w:space="0" w:color="000000"/>
              <w:left w:val="single" w:sz="4" w:space="0" w:color="000000"/>
              <w:bottom w:val="single" w:sz="4" w:space="0" w:color="000000"/>
              <w:right w:val="single" w:sz="4" w:space="0" w:color="000000"/>
            </w:tcBorders>
          </w:tcPr>
          <w:p w:rsidR="0046465C" w:rsidRDefault="004D2001">
            <w:r>
              <w:rPr>
                <w:sz w:val="24"/>
              </w:rPr>
              <w:t>T</w:t>
            </w:r>
            <w:r w:rsidR="002679F8">
              <w:rPr>
                <w:sz w:val="24"/>
              </w:rPr>
              <w:t xml:space="preserve">empo aggiuntivo (15 minuti) per la prova di Matematica </w:t>
            </w:r>
            <w:r w:rsidR="002679F8">
              <w:rPr>
                <w:b/>
                <w:sz w:val="24"/>
              </w:rPr>
              <w:t xml:space="preserve"> </w:t>
            </w:r>
          </w:p>
        </w:tc>
      </w:tr>
      <w:tr w:rsidR="0046465C" w:rsidTr="00E91050">
        <w:trPr>
          <w:trHeight w:val="363"/>
        </w:trPr>
        <w:tc>
          <w:tcPr>
            <w:tcW w:w="562" w:type="dxa"/>
            <w:tcBorders>
              <w:top w:val="single" w:sz="4" w:space="0" w:color="000000"/>
              <w:left w:val="single" w:sz="4" w:space="0" w:color="000000"/>
              <w:bottom w:val="single" w:sz="4" w:space="0" w:color="000000"/>
              <w:right w:val="single" w:sz="4" w:space="0" w:color="000000"/>
            </w:tcBorders>
          </w:tcPr>
          <w:p w:rsidR="0046465C" w:rsidRDefault="002679F8">
            <w:pPr>
              <w:jc w:val="right"/>
            </w:pPr>
            <w:r>
              <w:rPr>
                <w:b/>
                <w:sz w:val="24"/>
              </w:rPr>
              <w:t xml:space="preserve"> </w:t>
            </w:r>
          </w:p>
        </w:tc>
        <w:tc>
          <w:tcPr>
            <w:tcW w:w="7374" w:type="dxa"/>
            <w:tcBorders>
              <w:top w:val="single" w:sz="4" w:space="0" w:color="000000"/>
              <w:left w:val="single" w:sz="4" w:space="0" w:color="000000"/>
              <w:bottom w:val="single" w:sz="4" w:space="0" w:color="000000"/>
              <w:right w:val="single" w:sz="4" w:space="0" w:color="000000"/>
            </w:tcBorders>
          </w:tcPr>
          <w:p w:rsidR="0046465C" w:rsidRDefault="004D2001">
            <w:r>
              <w:rPr>
                <w:sz w:val="24"/>
              </w:rPr>
              <w:t>T</w:t>
            </w:r>
            <w:r w:rsidR="002679F8">
              <w:rPr>
                <w:sz w:val="24"/>
              </w:rPr>
              <w:t>empo aggiuntivo (15 minuti) per la prova di Inglese (</w:t>
            </w:r>
            <w:proofErr w:type="spellStart"/>
            <w:r w:rsidR="002679F8">
              <w:rPr>
                <w:i/>
                <w:sz w:val="24"/>
              </w:rPr>
              <w:t>reading</w:t>
            </w:r>
            <w:proofErr w:type="spellEnd"/>
            <w:r w:rsidR="002679F8">
              <w:rPr>
                <w:sz w:val="24"/>
              </w:rPr>
              <w:t xml:space="preserve"> lettura) </w:t>
            </w:r>
            <w:r w:rsidR="002679F8">
              <w:rPr>
                <w:b/>
                <w:sz w:val="24"/>
              </w:rPr>
              <w:t xml:space="preserve"> </w:t>
            </w:r>
          </w:p>
        </w:tc>
      </w:tr>
      <w:tr w:rsidR="0046465C" w:rsidTr="00E91050">
        <w:trPr>
          <w:trHeight w:val="370"/>
        </w:trPr>
        <w:tc>
          <w:tcPr>
            <w:tcW w:w="562" w:type="dxa"/>
            <w:tcBorders>
              <w:top w:val="single" w:sz="4" w:space="0" w:color="000000"/>
              <w:left w:val="single" w:sz="4" w:space="0" w:color="000000"/>
              <w:bottom w:val="single" w:sz="4" w:space="0" w:color="000000"/>
              <w:right w:val="single" w:sz="4" w:space="0" w:color="000000"/>
            </w:tcBorders>
          </w:tcPr>
          <w:p w:rsidR="0046465C" w:rsidRDefault="002679F8">
            <w:pPr>
              <w:jc w:val="right"/>
            </w:pPr>
            <w:r>
              <w:rPr>
                <w:b/>
                <w:sz w:val="24"/>
              </w:rPr>
              <w:t xml:space="preserve"> </w:t>
            </w:r>
          </w:p>
        </w:tc>
        <w:tc>
          <w:tcPr>
            <w:tcW w:w="7374" w:type="dxa"/>
            <w:tcBorders>
              <w:top w:val="single" w:sz="4" w:space="0" w:color="000000"/>
              <w:left w:val="single" w:sz="4" w:space="0" w:color="000000"/>
              <w:bottom w:val="single" w:sz="4" w:space="0" w:color="000000"/>
              <w:right w:val="single" w:sz="4" w:space="0" w:color="000000"/>
            </w:tcBorders>
          </w:tcPr>
          <w:p w:rsidR="0046465C" w:rsidRDefault="004D2001">
            <w:r>
              <w:rPr>
                <w:sz w:val="24"/>
              </w:rPr>
              <w:t>T</w:t>
            </w:r>
            <w:r w:rsidR="002679F8">
              <w:rPr>
                <w:sz w:val="24"/>
              </w:rPr>
              <w:t>empo aggiuntivo (15 minuti) per la prova di Inglese (</w:t>
            </w:r>
            <w:proofErr w:type="spellStart"/>
            <w:r w:rsidR="002679F8">
              <w:rPr>
                <w:i/>
                <w:sz w:val="24"/>
              </w:rPr>
              <w:t>listening</w:t>
            </w:r>
            <w:proofErr w:type="spellEnd"/>
            <w:r w:rsidR="002679F8">
              <w:rPr>
                <w:i/>
                <w:sz w:val="24"/>
              </w:rPr>
              <w:t xml:space="preserve"> </w:t>
            </w:r>
            <w:r w:rsidR="002679F8">
              <w:rPr>
                <w:sz w:val="24"/>
              </w:rPr>
              <w:t xml:space="preserve">ascolto) </w:t>
            </w:r>
            <w:r w:rsidR="002679F8">
              <w:rPr>
                <w:b/>
                <w:sz w:val="24"/>
              </w:rPr>
              <w:t xml:space="preserve"> </w:t>
            </w:r>
          </w:p>
        </w:tc>
      </w:tr>
    </w:tbl>
    <w:p w:rsidR="0046465C" w:rsidRDefault="002679F8">
      <w:pPr>
        <w:spacing w:after="232"/>
        <w:jc w:val="right"/>
      </w:pPr>
      <w:r>
        <w:rPr>
          <w:b/>
          <w:sz w:val="24"/>
        </w:rPr>
        <w:t xml:space="preserve"> </w:t>
      </w:r>
    </w:p>
    <w:p w:rsidR="0046465C" w:rsidRDefault="004D2001" w:rsidP="004D2001">
      <w:pPr>
        <w:spacing w:after="204"/>
        <w:ind w:right="54"/>
        <w:jc w:val="center"/>
      </w:pPr>
      <w:r>
        <w:rPr>
          <w:b/>
          <w:sz w:val="24"/>
        </w:rPr>
        <w:t xml:space="preserve">             </w:t>
      </w:r>
      <w:r w:rsidR="002679F8">
        <w:rPr>
          <w:b/>
          <w:sz w:val="24"/>
        </w:rPr>
        <w:t xml:space="preserve">FIRMA DOCENTE </w:t>
      </w:r>
      <w:r w:rsidR="002679F8">
        <w:rPr>
          <w:rFonts w:ascii="Times New Roman" w:eastAsia="Times New Roman" w:hAnsi="Times New Roman" w:cs="Times New Roman"/>
          <w:b/>
        </w:rPr>
        <w:t xml:space="preserve">COORDINATORE _________________________________ </w:t>
      </w:r>
    </w:p>
    <w:sectPr w:rsidR="0046465C" w:rsidSect="00E91050">
      <w:pgSz w:w="11906" w:h="16838"/>
      <w:pgMar w:top="1135" w:right="1079" w:bottom="1419"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614D70"/>
    <w:multiLevelType w:val="hybridMultilevel"/>
    <w:tmpl w:val="8C30B86A"/>
    <w:lvl w:ilvl="0" w:tplc="0AA0117E">
      <w:start w:val="20"/>
      <w:numFmt w:val="bullet"/>
      <w:lvlText w:val="-"/>
      <w:lvlJc w:val="left"/>
      <w:pPr>
        <w:ind w:left="345" w:hanging="360"/>
      </w:pPr>
      <w:rPr>
        <w:rFonts w:ascii="Calibri" w:eastAsia="Calibri" w:hAnsi="Calibri" w:cs="Calibri" w:hint="default"/>
        <w:sz w:val="24"/>
      </w:rPr>
    </w:lvl>
    <w:lvl w:ilvl="1" w:tplc="04100003" w:tentative="1">
      <w:start w:val="1"/>
      <w:numFmt w:val="bullet"/>
      <w:lvlText w:val="o"/>
      <w:lvlJc w:val="left"/>
      <w:pPr>
        <w:ind w:left="1065" w:hanging="360"/>
      </w:pPr>
      <w:rPr>
        <w:rFonts w:ascii="Courier New" w:hAnsi="Courier New" w:cs="Courier New" w:hint="default"/>
      </w:rPr>
    </w:lvl>
    <w:lvl w:ilvl="2" w:tplc="04100005" w:tentative="1">
      <w:start w:val="1"/>
      <w:numFmt w:val="bullet"/>
      <w:lvlText w:val=""/>
      <w:lvlJc w:val="left"/>
      <w:pPr>
        <w:ind w:left="1785" w:hanging="360"/>
      </w:pPr>
      <w:rPr>
        <w:rFonts w:ascii="Wingdings" w:hAnsi="Wingdings" w:hint="default"/>
      </w:rPr>
    </w:lvl>
    <w:lvl w:ilvl="3" w:tplc="04100001" w:tentative="1">
      <w:start w:val="1"/>
      <w:numFmt w:val="bullet"/>
      <w:lvlText w:val=""/>
      <w:lvlJc w:val="left"/>
      <w:pPr>
        <w:ind w:left="2505" w:hanging="360"/>
      </w:pPr>
      <w:rPr>
        <w:rFonts w:ascii="Symbol" w:hAnsi="Symbol" w:hint="default"/>
      </w:rPr>
    </w:lvl>
    <w:lvl w:ilvl="4" w:tplc="04100003" w:tentative="1">
      <w:start w:val="1"/>
      <w:numFmt w:val="bullet"/>
      <w:lvlText w:val="o"/>
      <w:lvlJc w:val="left"/>
      <w:pPr>
        <w:ind w:left="3225" w:hanging="360"/>
      </w:pPr>
      <w:rPr>
        <w:rFonts w:ascii="Courier New" w:hAnsi="Courier New" w:cs="Courier New" w:hint="default"/>
      </w:rPr>
    </w:lvl>
    <w:lvl w:ilvl="5" w:tplc="04100005" w:tentative="1">
      <w:start w:val="1"/>
      <w:numFmt w:val="bullet"/>
      <w:lvlText w:val=""/>
      <w:lvlJc w:val="left"/>
      <w:pPr>
        <w:ind w:left="3945" w:hanging="360"/>
      </w:pPr>
      <w:rPr>
        <w:rFonts w:ascii="Wingdings" w:hAnsi="Wingdings" w:hint="default"/>
      </w:rPr>
    </w:lvl>
    <w:lvl w:ilvl="6" w:tplc="04100001" w:tentative="1">
      <w:start w:val="1"/>
      <w:numFmt w:val="bullet"/>
      <w:lvlText w:val=""/>
      <w:lvlJc w:val="left"/>
      <w:pPr>
        <w:ind w:left="4665" w:hanging="360"/>
      </w:pPr>
      <w:rPr>
        <w:rFonts w:ascii="Symbol" w:hAnsi="Symbol" w:hint="default"/>
      </w:rPr>
    </w:lvl>
    <w:lvl w:ilvl="7" w:tplc="04100003" w:tentative="1">
      <w:start w:val="1"/>
      <w:numFmt w:val="bullet"/>
      <w:lvlText w:val="o"/>
      <w:lvlJc w:val="left"/>
      <w:pPr>
        <w:ind w:left="5385" w:hanging="360"/>
      </w:pPr>
      <w:rPr>
        <w:rFonts w:ascii="Courier New" w:hAnsi="Courier New" w:cs="Courier New" w:hint="default"/>
      </w:rPr>
    </w:lvl>
    <w:lvl w:ilvl="8" w:tplc="04100005" w:tentative="1">
      <w:start w:val="1"/>
      <w:numFmt w:val="bullet"/>
      <w:lvlText w:val=""/>
      <w:lvlJc w:val="left"/>
      <w:pPr>
        <w:ind w:left="6105" w:hanging="360"/>
      </w:pPr>
      <w:rPr>
        <w:rFonts w:ascii="Wingdings" w:hAnsi="Wingdings" w:hint="default"/>
      </w:rPr>
    </w:lvl>
  </w:abstractNum>
  <w:abstractNum w:abstractNumId="1" w15:restartNumberingAfterBreak="0">
    <w:nsid w:val="2A135196"/>
    <w:multiLevelType w:val="multilevel"/>
    <w:tmpl w:val="C660FFD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Wingdings" w:eastAsia="Wingdings" w:hAnsi="Wingdings" w:cs="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137B6C"/>
    <w:multiLevelType w:val="hybridMultilevel"/>
    <w:tmpl w:val="D62A8572"/>
    <w:lvl w:ilvl="0" w:tplc="0410000D">
      <w:start w:val="1"/>
      <w:numFmt w:val="bullet"/>
      <w:lvlText w:val=""/>
      <w:lvlJc w:val="left"/>
      <w:pPr>
        <w:ind w:left="1080" w:hanging="360"/>
      </w:pPr>
      <w:rPr>
        <w:rFonts w:ascii="Wingdings" w:hAnsi="Wingdings" w:hint="defaul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65C"/>
    <w:rsid w:val="002679F8"/>
    <w:rsid w:val="0046465C"/>
    <w:rsid w:val="004D2001"/>
    <w:rsid w:val="00880B8D"/>
    <w:rsid w:val="00A930D3"/>
    <w:rsid w:val="00B2049F"/>
    <w:rsid w:val="00E910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A1C7E17"/>
  <w15:docId w15:val="{6E742E8D-68F1-45B0-8D20-62E155B0D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unhideWhenUsed/>
    <w:qFormat/>
    <w:pPr>
      <w:keepNext/>
      <w:keepLines/>
      <w:spacing w:after="64"/>
      <w:ind w:right="56"/>
      <w:jc w:val="center"/>
      <w:outlineLvl w:val="0"/>
    </w:pPr>
    <w:rPr>
      <w:rFonts w:ascii="Calibri" w:eastAsia="Calibri" w:hAnsi="Calibri" w:cs="Calibri"/>
      <w:color w:val="000000"/>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Calibri" w:eastAsia="Calibri" w:hAnsi="Calibri" w:cs="Calibri"/>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isselectedend">
    <w:name w:val="isselectedend"/>
    <w:basedOn w:val="Normale"/>
    <w:rsid w:val="00E91050"/>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nfasigrassetto">
    <w:name w:val="Strong"/>
    <w:basedOn w:val="Carpredefinitoparagrafo"/>
    <w:uiPriority w:val="22"/>
    <w:qFormat/>
    <w:rsid w:val="00E91050"/>
    <w:rPr>
      <w:b/>
      <w:bCs/>
    </w:rPr>
  </w:style>
  <w:style w:type="paragraph" w:styleId="NormaleWeb">
    <w:name w:val="Normal (Web)"/>
    <w:basedOn w:val="Normale"/>
    <w:uiPriority w:val="99"/>
    <w:semiHidden/>
    <w:unhideWhenUsed/>
    <w:rsid w:val="00E91050"/>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Paragrafoelenco">
    <w:name w:val="List Paragraph"/>
    <w:basedOn w:val="Normale"/>
    <w:uiPriority w:val="34"/>
    <w:qFormat/>
    <w:rsid w:val="00E91050"/>
    <w:pPr>
      <w:ind w:left="720"/>
      <w:contextualSpacing/>
    </w:pPr>
  </w:style>
  <w:style w:type="character" w:styleId="Collegamentoipertestuale">
    <w:name w:val="Hyperlink"/>
    <w:basedOn w:val="Carpredefinitoparagrafo"/>
    <w:uiPriority w:val="99"/>
    <w:unhideWhenUsed/>
    <w:rsid w:val="00E910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88290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invalsi-areaprove.cineca.it/docs/2026/Rilevazioni_Nazionali/Nota_BES_2026.pdf" TargetMode="External"/><Relationship Id="rId18" Type="http://schemas.openxmlformats.org/officeDocument/2006/relationships/hyperlink" Target="https://invalsi-areaprove.cineca.it/docs/2026/Rilevazioni_Nazionali/Nota%20gestione%20casi%20particolari_2025_2026.pdf" TargetMode="External"/><Relationship Id="rId26" Type="http://schemas.openxmlformats.org/officeDocument/2006/relationships/hyperlink" Target="mailto:saic84600r@istruzione.it" TargetMode="External"/><Relationship Id="rId3" Type="http://schemas.openxmlformats.org/officeDocument/2006/relationships/settings" Target="settings.xml"/><Relationship Id="rId21" Type="http://schemas.openxmlformats.org/officeDocument/2006/relationships/hyperlink" Target="http://proveinvalsi.net/" TargetMode="External"/><Relationship Id="rId7" Type="http://schemas.openxmlformats.org/officeDocument/2006/relationships/oleObject" Target="embeddings/oleObject1.bin"/><Relationship Id="rId12" Type="http://schemas.openxmlformats.org/officeDocument/2006/relationships/hyperlink" Target="https://invalsi-areaprove.cineca.it/docs/2026/Rilevazioni_Nazionali/Nota_BES_2026.pdf" TargetMode="External"/><Relationship Id="rId17" Type="http://schemas.openxmlformats.org/officeDocument/2006/relationships/hyperlink" Target="https://invalsi-areaprove.cineca.it/docs/2026/Rilevazioni_Nazionali/Nota%20gestione%20casi%20particolari_2025_2026.pdf" TargetMode="External"/><Relationship Id="rId25" Type="http://schemas.openxmlformats.org/officeDocument/2006/relationships/oleObject" Target="embeddings/oleObject2.bin"/><Relationship Id="rId2" Type="http://schemas.openxmlformats.org/officeDocument/2006/relationships/styles" Target="styles.xml"/><Relationship Id="rId16" Type="http://schemas.openxmlformats.org/officeDocument/2006/relationships/hyperlink" Target="https://invalsi-areaprove.cineca.it/docs/2026/Rilevazioni_Nazionali/Nota%20gestione%20casi%20particolari_2025_2026.pdf" TargetMode="External"/><Relationship Id="rId20" Type="http://schemas.openxmlformats.org/officeDocument/2006/relationships/hyperlink" Target="https://invalsi-areaprove.cineca.it/docs/2026/Rilevazioni_Nazionali/Nota%20gestione%20casi%20particolari_2025_2026.pdf"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caterina.ceruso@scuola.istruzione.it" TargetMode="External"/><Relationship Id="rId24" Type="http://schemas.openxmlformats.org/officeDocument/2006/relationships/hyperlink" Target="https://www.invalsiopen.it/prove_statiche/G08/ITA/2018/ITA_08_EX2_TX/index.html" TargetMode="External"/><Relationship Id="rId5" Type="http://schemas.openxmlformats.org/officeDocument/2006/relationships/image" Target="media/image1.jpeg"/><Relationship Id="rId15" Type="http://schemas.openxmlformats.org/officeDocument/2006/relationships/hyperlink" Target="https://invalsi-areaprove.cineca.it/docs/2026/Rilevazioni_Nazionali/Nota_BES_2026.pdf" TargetMode="External"/><Relationship Id="rId23" Type="http://schemas.openxmlformats.org/officeDocument/2006/relationships/hyperlink" Target="http://proveinvalsi.net/" TargetMode="External"/><Relationship Id="rId28" Type="http://schemas.openxmlformats.org/officeDocument/2006/relationships/fontTable" Target="fontTable.xml"/><Relationship Id="rId10" Type="http://schemas.openxmlformats.org/officeDocument/2006/relationships/hyperlink" Target="mailto:saic84600r@pec.istruzione.it" TargetMode="External"/><Relationship Id="rId19" Type="http://schemas.openxmlformats.org/officeDocument/2006/relationships/hyperlink" Target="https://invalsi-areaprove.cineca.it/docs/2026/Rilevazioni_Nazionali/Nota%20gestione%20casi%20particolari_2025_2026.pdf" TargetMode="External"/><Relationship Id="rId4" Type="http://schemas.openxmlformats.org/officeDocument/2006/relationships/webSettings" Target="webSettings.xml"/><Relationship Id="rId9" Type="http://schemas.openxmlformats.org/officeDocument/2006/relationships/hyperlink" Target="mailto:saic84600r@istruzione.it" TargetMode="External"/><Relationship Id="rId14" Type="http://schemas.openxmlformats.org/officeDocument/2006/relationships/hyperlink" Target="https://invalsi-areaprove.cineca.it/docs/2026/Rilevazioni_Nazionali/Nota_BES_2026.pdf" TargetMode="External"/><Relationship Id="rId22" Type="http://schemas.openxmlformats.org/officeDocument/2006/relationships/hyperlink" Target="http://proveinvalsi.net/" TargetMode="External"/><Relationship Id="rId27" Type="http://schemas.openxmlformats.org/officeDocument/2006/relationships/hyperlink" Target="mailto:saic84600r@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789</Words>
  <Characters>4498</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Del Giudice</dc:creator>
  <cp:keywords/>
  <cp:lastModifiedBy>Utente</cp:lastModifiedBy>
  <cp:revision>3</cp:revision>
  <dcterms:created xsi:type="dcterms:W3CDTF">2026-03-06T17:36:00Z</dcterms:created>
  <dcterms:modified xsi:type="dcterms:W3CDTF">2026-03-08T18:52:00Z</dcterms:modified>
</cp:coreProperties>
</file>